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1B796C" w:rsidRPr="00076491" w:rsidTr="0085565D">
        <w:trPr>
          <w:trHeight w:val="1232"/>
          <w:jc w:val="center"/>
        </w:trPr>
        <w:tc>
          <w:tcPr>
            <w:tcW w:w="4047" w:type="dxa"/>
          </w:tcPr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F40F60" w:rsidRDefault="00F40F60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80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_1327п_</w:t>
            </w:r>
            <w:r w:rsidR="00DA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0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_16 декабря 2019</w:t>
            </w:r>
            <w:r w:rsidR="002C5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="00DA581E" w:rsidRPr="00DA5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F3F7FE" wp14:editId="4D7DD5E4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B796C" w:rsidRPr="00076491" w:rsidRDefault="001B796C" w:rsidP="0085565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1B796C" w:rsidRPr="00076491" w:rsidRDefault="001B796C" w:rsidP="0085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1B796C" w:rsidRPr="00076491" w:rsidRDefault="001B796C" w:rsidP="0085565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1B796C" w:rsidRPr="00076491" w:rsidRDefault="001B796C" w:rsidP="0085565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796C" w:rsidRPr="00076491" w:rsidRDefault="001B796C" w:rsidP="0085565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1B796C" w:rsidRPr="00076491" w:rsidRDefault="001B796C" w:rsidP="0085565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796C" w:rsidRPr="00076491" w:rsidRDefault="001B796C" w:rsidP="001B796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6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46E39" w:rsidRDefault="001B796C" w:rsidP="001B796C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 </w:t>
      </w:r>
      <w:r w:rsidR="00F40F6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средней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рыночной стоимости</w:t>
      </w:r>
    </w:p>
    <w:p w:rsidR="001B796C" w:rsidRDefault="001B796C" w:rsidP="001B796C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E31A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илья</w:t>
      </w:r>
      <w:r w:rsidR="00E31AC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 w:rsidR="002C5B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 2020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год</w:t>
      </w:r>
    </w:p>
    <w:p w:rsidR="001B796C" w:rsidRDefault="001B796C" w:rsidP="001B796C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D3866" w:rsidRPr="001525B6" w:rsidRDefault="008B6FEC" w:rsidP="0015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B6">
        <w:rPr>
          <w:rFonts w:ascii="Times New Roman" w:hAnsi="Times New Roman" w:cs="Times New Roman"/>
          <w:sz w:val="24"/>
          <w:szCs w:val="24"/>
        </w:rPr>
        <w:t xml:space="preserve">      </w:t>
      </w:r>
      <w:r w:rsidR="00592EF7" w:rsidRPr="001525B6">
        <w:rPr>
          <w:rFonts w:ascii="Times New Roman" w:hAnsi="Times New Roman" w:cs="Times New Roman"/>
          <w:sz w:val="24"/>
          <w:szCs w:val="24"/>
        </w:rPr>
        <w:t xml:space="preserve"> </w:t>
      </w:r>
      <w:r w:rsidR="001525B6">
        <w:rPr>
          <w:rFonts w:ascii="Times New Roman" w:hAnsi="Times New Roman" w:cs="Times New Roman"/>
          <w:sz w:val="24"/>
          <w:szCs w:val="24"/>
        </w:rPr>
        <w:t xml:space="preserve">    </w:t>
      </w:r>
      <w:r w:rsidR="00592EF7" w:rsidRPr="001525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525B6" w:rsidRPr="001525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>Указ</w:t>
      </w:r>
      <w:r w:rsidR="001525B6" w:rsidRPr="001525B6">
        <w:rPr>
          <w:rFonts w:ascii="Times New Roman" w:hAnsi="Times New Roman" w:cs="Times New Roman"/>
          <w:sz w:val="24"/>
          <w:szCs w:val="24"/>
        </w:rPr>
        <w:t>ом</w:t>
      </w:r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 xml:space="preserve"> Главы Республики Саха (Якутия) от 25.10.2017 года </w:t>
      </w:r>
      <w:r w:rsidR="001525B6" w:rsidRPr="001525B6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>№ 2165</w:t>
      </w:r>
      <w:r w:rsidR="001525B6" w:rsidRPr="001525B6">
        <w:rPr>
          <w:rFonts w:ascii="Times New Roman" w:hAnsi="Times New Roman" w:cs="Times New Roman"/>
          <w:sz w:val="24"/>
          <w:szCs w:val="24"/>
        </w:rPr>
        <w:t xml:space="preserve"> "О государственной программе Республики Саха (Якутия) "Обеспечение качественным жильем и повышение качества жилищно-коммунальных услуг на 2018 - 2022 годы" </w:t>
      </w:r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>в целях реализации подпрограммы «Обеспечение жильем молодых семей на 2016-2020 годы» программы «Обеспечение качественным жильем в МО "</w:t>
      </w:r>
      <w:proofErr w:type="spellStart"/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>Алданский</w:t>
      </w:r>
      <w:proofErr w:type="spellEnd"/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 xml:space="preserve"> район" на 2016-2020 годы», утвержденной постановлением главы МО «</w:t>
      </w:r>
      <w:proofErr w:type="spellStart"/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>Алданский</w:t>
      </w:r>
      <w:proofErr w:type="spellEnd"/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 xml:space="preserve"> район» № 641п от</w:t>
      </w:r>
      <w:proofErr w:type="gramEnd"/>
      <w:r w:rsidR="00EA1502" w:rsidRPr="001525B6">
        <w:rPr>
          <w:rFonts w:ascii="Times New Roman" w:hAnsi="Times New Roman" w:cs="Times New Roman"/>
          <w:sz w:val="24"/>
          <w:szCs w:val="24"/>
          <w:lang w:val="x-none"/>
        </w:rPr>
        <w:t xml:space="preserve"> 26.11.2015 г. (с учетом изменений и дополнений),</w:t>
      </w:r>
      <w:r w:rsidR="001525B6" w:rsidRPr="001525B6">
        <w:rPr>
          <w:rFonts w:ascii="Times New Roman" w:hAnsi="Times New Roman" w:cs="Times New Roman"/>
          <w:sz w:val="24"/>
          <w:szCs w:val="24"/>
        </w:rPr>
        <w:t xml:space="preserve"> </w:t>
      </w:r>
      <w:r w:rsidR="006D3866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76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ониторинга рыночных цен на квартиры в населенных пунктах </w:t>
      </w:r>
      <w:proofErr w:type="spellStart"/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</w:t>
      </w:r>
      <w:r w:rsidR="006D3866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B8D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10.12.2019</w:t>
      </w:r>
      <w:r w:rsidR="007D1B28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866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1), проведенного Управлением экономики администрации МО «</w:t>
      </w:r>
      <w:proofErr w:type="spellStart"/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1B796C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</w:t>
      </w:r>
      <w:r w:rsidR="006D3866" w:rsidRP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B796C" w:rsidRPr="001B796C" w:rsidRDefault="001B796C" w:rsidP="006D386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среднюю рыночную стоимость одного квадратного метра общей площади жилого помещения на </w:t>
      </w:r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D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proofErr w:type="gramStart"/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средней рыночной стоимости одного квадратного метра общей площади жилого помещения</w:t>
      </w:r>
      <w:proofErr w:type="gramEnd"/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66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Алданском</w:t>
      </w:r>
      <w:proofErr w:type="spellEnd"/>
      <w:r w:rsidR="0076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6D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2.</w:t>
      </w:r>
    </w:p>
    <w:p w:rsidR="001B796C" w:rsidRPr="001B796C" w:rsidRDefault="001B796C" w:rsidP="001525B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социального управления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Арсамаковой</w:t>
      </w:r>
      <w:proofErr w:type="spellEnd"/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 w:rsidR="006D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30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>«Обеспечение качественным жильем в МО "</w:t>
      </w:r>
      <w:proofErr w:type="spellStart"/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>Алданский</w:t>
      </w:r>
      <w:proofErr w:type="spellEnd"/>
      <w:r w:rsidR="001525B6" w:rsidRPr="001525B6">
        <w:rPr>
          <w:rFonts w:ascii="Times New Roman" w:hAnsi="Times New Roman" w:cs="Times New Roman"/>
          <w:sz w:val="24"/>
          <w:szCs w:val="24"/>
          <w:lang w:val="x-none"/>
        </w:rPr>
        <w:t xml:space="preserve"> район" на 2016-2020 годы»</w:t>
      </w:r>
      <w:r w:rsidR="006D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</w:t>
      </w:r>
      <w:r w:rsidR="002C5B8D"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средней рыночной стоимости одного квадратного метра общей площади жилого помещения</w:t>
      </w:r>
      <w:r w:rsid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настоящим постановлением.</w:t>
      </w:r>
    </w:p>
    <w:p w:rsidR="001B796C" w:rsidRDefault="001B796C" w:rsidP="001B796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</w:t>
      </w:r>
      <w:r w:rsid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</w:t>
      </w:r>
      <w:r w:rsid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вступает в силу с 1 января 2020</w:t>
      </w:r>
      <w:r w:rsid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B8D" w:rsidRPr="002C5B8D" w:rsidRDefault="002C5B8D" w:rsidP="002C5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</w:t>
      </w:r>
      <w:r w:rsidR="00901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0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09.11.2018 г. № 10</w:t>
      </w:r>
      <w:r w:rsidR="009011A1" w:rsidRPr="00CE17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 жилья на 2019 год».</w:t>
      </w:r>
    </w:p>
    <w:p w:rsidR="009E2AE4" w:rsidRPr="00127E6F" w:rsidRDefault="002C5B8D" w:rsidP="002C5B8D">
      <w:pPr>
        <w:tabs>
          <w:tab w:val="num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</w:t>
      </w:r>
      <w:r w:rsid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AE4">
        <w:rPr>
          <w:rFonts w:ascii="Times New Roman" w:hAnsi="Times New Roman" w:cs="Times New Roman"/>
          <w:sz w:val="24"/>
          <w:szCs w:val="24"/>
        </w:rPr>
        <w:t>О</w:t>
      </w:r>
      <w:r w:rsidR="009E2AE4"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9E2AE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E2AE4"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</w:t>
      </w:r>
      <w:r w:rsidR="009E2AE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9E2AE4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9E2AE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E2AE4" w:rsidRPr="00127E6F">
        <w:rPr>
          <w:rFonts w:ascii="Times New Roman" w:hAnsi="Times New Roman" w:cs="Times New Roman"/>
          <w:sz w:val="24"/>
          <w:szCs w:val="24"/>
        </w:rPr>
        <w:t>.</w:t>
      </w:r>
    </w:p>
    <w:p w:rsidR="001B796C" w:rsidRPr="001B796C" w:rsidRDefault="002C5B8D" w:rsidP="001B796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796C"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6C"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исполнению настоящего постановления возложить на заместителя главы администрации МО «</w:t>
      </w:r>
      <w:proofErr w:type="spellStart"/>
      <w:r w:rsidR="001B796C"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1B796C"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социальным вопросам Сахно И.В.</w:t>
      </w:r>
    </w:p>
    <w:p w:rsidR="001B796C" w:rsidRPr="001B796C" w:rsidRDefault="001B796C" w:rsidP="001B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AE4" w:rsidRDefault="009E2AE4" w:rsidP="009E2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AE4" w:rsidRDefault="009E2AE4" w:rsidP="009E2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96C" w:rsidRPr="00766448" w:rsidRDefault="001B796C" w:rsidP="009E2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D3866"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              </w:t>
      </w:r>
      <w:r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6D3866"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9E2AE4"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766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С.Н. Поздняков</w:t>
      </w:r>
    </w:p>
    <w:p w:rsidR="001B796C" w:rsidRDefault="001B796C" w:rsidP="001B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5B6" w:rsidRDefault="001525B6" w:rsidP="001B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72E" w:rsidRDefault="008A172E" w:rsidP="001B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AE4" w:rsidRPr="00D80C67" w:rsidRDefault="00CE1790" w:rsidP="00F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Елена Григорьевна</w:t>
      </w:r>
    </w:p>
    <w:p w:rsidR="009E2AE4" w:rsidRDefault="00A0585C" w:rsidP="00F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(41145) 32-5-37</w:t>
      </w:r>
    </w:p>
    <w:p w:rsidR="00FF5453" w:rsidRPr="009E2AE4" w:rsidRDefault="00FF5453" w:rsidP="00FF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73068C" w:rsidRDefault="00D80C67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3"/>
        <w:gridCol w:w="564"/>
        <w:gridCol w:w="1324"/>
        <w:gridCol w:w="726"/>
        <w:gridCol w:w="229"/>
        <w:gridCol w:w="481"/>
        <w:gridCol w:w="608"/>
        <w:gridCol w:w="110"/>
        <w:gridCol w:w="133"/>
        <w:gridCol w:w="579"/>
        <w:gridCol w:w="236"/>
        <w:gridCol w:w="178"/>
        <w:gridCol w:w="627"/>
        <w:gridCol w:w="222"/>
        <w:gridCol w:w="18"/>
        <w:gridCol w:w="880"/>
        <w:gridCol w:w="360"/>
        <w:gridCol w:w="18"/>
        <w:gridCol w:w="1242"/>
      </w:tblGrid>
      <w:tr w:rsidR="0073068C" w:rsidRPr="0073068C" w:rsidTr="002B606E">
        <w:trPr>
          <w:trHeight w:val="288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2B606E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2B606E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73068C"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</w:p>
        </w:tc>
      </w:tr>
      <w:tr w:rsidR="0073068C" w:rsidRPr="0073068C" w:rsidTr="002B606E">
        <w:trPr>
          <w:trHeight w:val="312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68C" w:rsidRPr="0073068C" w:rsidRDefault="002B606E" w:rsidP="002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3068C" w:rsidRPr="00730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 главы района</w:t>
            </w:r>
          </w:p>
        </w:tc>
      </w:tr>
      <w:tr w:rsidR="0073068C" w:rsidRPr="0073068C" w:rsidTr="002B606E">
        <w:trPr>
          <w:trHeight w:val="288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2B6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1327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</w:p>
          <w:p w:rsidR="0073068C" w:rsidRPr="0073068C" w:rsidRDefault="002B606E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73068C"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декабря 2019 г.</w:t>
            </w:r>
          </w:p>
        </w:tc>
      </w:tr>
      <w:tr w:rsidR="0073068C" w:rsidRPr="0073068C" w:rsidTr="002B606E">
        <w:trPr>
          <w:trHeight w:val="288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068C" w:rsidRPr="0073068C" w:rsidTr="0073068C">
        <w:trPr>
          <w:trHeight w:val="288"/>
        </w:trPr>
        <w:tc>
          <w:tcPr>
            <w:tcW w:w="94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цен на жилье по состоянию на 15.12.2019 года</w:t>
            </w:r>
          </w:p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B606E" w:rsidRPr="0073068C" w:rsidTr="002B606E">
        <w:trPr>
          <w:trHeight w:val="8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2B606E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3068C"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ол-во комнат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стен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1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3068C" w:rsidRPr="0073068C" w:rsidTr="002B606E">
        <w:trPr>
          <w:trHeight w:val="46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.Т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оммот</w:t>
            </w:r>
            <w:proofErr w:type="spellEnd"/>
          </w:p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Томмот, ул. Тимирязева, 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Томмот,  ул. Кирова, 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Томмот, пер. Якутский, 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Томмот, ул. Укуланская,8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Томмот,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2\2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оммот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Томмот, пер. Якутский, 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оммот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ул.Геологическая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оммот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ул.Нагорная,19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стоимость 1 кв. м.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23712</w:t>
            </w:r>
          </w:p>
        </w:tc>
      </w:tr>
      <w:tr w:rsidR="0073068C" w:rsidRPr="0073068C" w:rsidTr="001A0069">
        <w:trPr>
          <w:trHeight w:val="288"/>
        </w:trPr>
        <w:tc>
          <w:tcPr>
            <w:tcW w:w="94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</w:p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 Нижний Куранах</w:t>
            </w:r>
          </w:p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19672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44444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4\4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42636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36711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41176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Нижний Куранах,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40816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Нижний Куранах, ул. 1 микрорайон, 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28906</w:t>
            </w:r>
          </w:p>
        </w:tc>
      </w:tr>
      <w:tr w:rsidR="002B606E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стоимость 1 кв. м.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35540</w:t>
            </w:r>
          </w:p>
        </w:tc>
      </w:tr>
      <w:tr w:rsidR="0073068C" w:rsidRPr="0073068C" w:rsidTr="0073068C">
        <w:trPr>
          <w:trHeight w:val="440"/>
        </w:trPr>
        <w:tc>
          <w:tcPr>
            <w:tcW w:w="9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</w:t>
            </w: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лдан</w:t>
            </w:r>
            <w:proofErr w:type="spellEnd"/>
          </w:p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аортосалинская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43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Маяковского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28571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Космачева, 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57143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Дзержинского, 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50972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Дзержинского, 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29167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Достовалова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51724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47619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Семенова, 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56818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ул.40 лет Победы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остовалова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46622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ул.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Билибина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37879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Геологическая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осмачева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41667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Алдан, ул. 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Сосновая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50 лет ВЛКСМ, 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ул.Мегино-Кангаласская,18а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ул.1 квартал, 1 а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57447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Горького,85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47260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ул.Комарова,55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45045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66667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ул.Маяковского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ул.Дзержинского,39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ул.Слепнева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48276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ул.2 квартал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63492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ул.Тарабукина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55224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ул.Комарова,100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43137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36207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55932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46296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ул.Слепнева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45714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ул.10 лет Якутии, 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44828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ул.Тополинная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50 лет ВЛКСМ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2999999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37975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ул.Дзержинского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46053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Алдан, ул. Семенова, 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46429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ул.Булановского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40816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Слепнева, 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57609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ул.Сосновая,1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42553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48077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ул.Мегино-Кангаласская,3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43860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60870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ул.Алданская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59375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пер.Якутский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35088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ул.Ленина,1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 квартал, 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ул.Тарабукина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25680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ул.Заортасалинская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59459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ул.Билибина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37688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лдан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ул.Сосновая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31373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стоимость 1 кв. м.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45614</w:t>
            </w: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068C" w:rsidRPr="0073068C" w:rsidTr="002B606E">
        <w:trPr>
          <w:trHeight w:val="28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</w:t>
            </w:r>
            <w:proofErr w:type="gramStart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рючкова</w:t>
            </w:r>
            <w:proofErr w:type="spellEnd"/>
            <w:r w:rsidRPr="0073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 8(411 45)32-5-37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8C" w:rsidRPr="0073068C" w:rsidRDefault="0073068C" w:rsidP="0073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068C" w:rsidRDefault="00D80C67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8C" w:rsidRDefault="0073068C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6E" w:rsidRDefault="00D80C67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9E2AE4" w:rsidRDefault="002B606E" w:rsidP="00D8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bookmarkStart w:id="0" w:name="_GoBack"/>
      <w:bookmarkEnd w:id="0"/>
      <w:r w:rsidR="0073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2AE4" w:rsidRPr="009E2AE4" w:rsidRDefault="00D80C67" w:rsidP="00D80C67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30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района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_1327 </w:t>
      </w:r>
      <w:proofErr w:type="gramStart"/>
      <w:r w:rsidR="00D80C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_16 декабря 2019</w:t>
      </w:r>
      <w:r w:rsidR="001525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448" w:rsidRDefault="009E2AE4" w:rsidP="009E2AE4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размера средней рыночной стоимости одного квадратного метра </w:t>
      </w:r>
    </w:p>
    <w:p w:rsidR="009E2AE4" w:rsidRDefault="009E2AE4" w:rsidP="009E2AE4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площади жилог</w:t>
      </w:r>
      <w:r w:rsidR="0076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помещения в </w:t>
      </w:r>
      <w:proofErr w:type="spellStart"/>
      <w:r w:rsidR="0076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Алданском</w:t>
      </w:r>
      <w:proofErr w:type="spellEnd"/>
      <w:r w:rsidR="0076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  <w:r w:rsidR="005F3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35E4" w:rsidRPr="009E2AE4" w:rsidRDefault="005F35E4" w:rsidP="009E2AE4">
      <w:pPr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произведен в соответствии с Методикой определения средней рыночной стоимости одного квадратного метра общей площади жилого помещения в муниципальных образованиях Республики Саха (Якутия), утвержденной Приказом Министерства </w:t>
      </w:r>
      <w:r w:rsidR="001D65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строительного комплекса</w:t>
      </w: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</w:t>
      </w:r>
      <w:r w:rsidR="001D6579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F5453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05.08.2016 г.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48"/>
        <w:gridCol w:w="1491"/>
        <w:gridCol w:w="1668"/>
        <w:gridCol w:w="1672"/>
        <w:gridCol w:w="1275"/>
      </w:tblGrid>
      <w:tr w:rsidR="009E2AE4" w:rsidRPr="009E2AE4" w:rsidTr="00D1251B">
        <w:tc>
          <w:tcPr>
            <w:tcW w:w="2694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Ср. стоимость 1 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 жилого помещения на первичном рынке,  руб.</w:t>
            </w: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Ср. стоимость 1 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общей площади жилого помещения на вторичном рынке,  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Свр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2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</w:t>
              </w:r>
            </w:smartTag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 жилого помещения,  полученная путем проведения мониторинга, руб.(См)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Ср. стоимость строительства   1 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 жилого помещения</w:t>
            </w: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Сстр</w:t>
            </w:r>
            <w:proofErr w:type="spellEnd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показатель средней рыночной стоимости, </w:t>
            </w:r>
            <w:proofErr w:type="spellStart"/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(РПС)</w:t>
            </w:r>
          </w:p>
        </w:tc>
      </w:tr>
      <w:tr w:rsidR="009E2AE4" w:rsidRPr="009E2AE4" w:rsidTr="00D1251B">
        <w:trPr>
          <w:trHeight w:val="2415"/>
        </w:trPr>
        <w:tc>
          <w:tcPr>
            <w:tcW w:w="2694" w:type="dxa"/>
            <w:shd w:val="clear" w:color="auto" w:fill="auto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0A78D9" w:rsidRDefault="000A78D9" w:rsidP="000A78D9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Алдан»</w:t>
            </w:r>
          </w:p>
          <w:p w:rsidR="00E512D6" w:rsidRPr="00E512D6" w:rsidRDefault="00E512D6" w:rsidP="00E512D6">
            <w:pPr>
              <w:pStyle w:val="a5"/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0A78D9" w:rsidRDefault="000A78D9" w:rsidP="000A78D9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Томмот»</w:t>
            </w: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0A78D9" w:rsidRDefault="000A78D9" w:rsidP="000A78D9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</w:t>
            </w:r>
            <w:r w:rsidR="009E2AE4"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Куранах</w:t>
            </w:r>
            <w:r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0A78D9" w:rsidRDefault="000A78D9" w:rsidP="000A78D9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A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Ленинский»</w:t>
            </w:r>
          </w:p>
          <w:p w:rsid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Default="000A78D9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 «БЭНН»</w:t>
            </w:r>
          </w:p>
          <w:p w:rsidR="005F35E4" w:rsidRDefault="005F35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E4" w:rsidRPr="009E2AE4" w:rsidRDefault="000A78D9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наслег»</w:t>
            </w:r>
          </w:p>
          <w:p w:rsid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8D" w:rsidRPr="009E2AE4" w:rsidRDefault="002C5B8D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 «Наслег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shd w:val="clear" w:color="auto" w:fill="auto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9E2AE4" w:rsidRDefault="009E2AE4" w:rsidP="009E2AE4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D6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45614</w:t>
            </w: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8D9" w:rsidRPr="006434C4" w:rsidRDefault="000A78D9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D6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</w:t>
            </w: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D6" w:rsidRPr="006434C4" w:rsidRDefault="00E512D6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</w:t>
            </w: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BC" w:rsidRPr="006434C4" w:rsidRDefault="0061772C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4C4"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</w:p>
          <w:p w:rsidR="00291ED8" w:rsidRPr="006434C4" w:rsidRDefault="00291ED8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D8" w:rsidRPr="006434C4" w:rsidRDefault="00371B7A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  <w:p w:rsidR="00291ED8" w:rsidRPr="006434C4" w:rsidRDefault="00291ED8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D8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23529</w:t>
            </w: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23529</w:t>
            </w:r>
          </w:p>
        </w:tc>
        <w:tc>
          <w:tcPr>
            <w:tcW w:w="1672" w:type="dxa"/>
            <w:shd w:val="clear" w:color="auto" w:fill="auto"/>
          </w:tcPr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45614</w:t>
            </w: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8D9" w:rsidRPr="006434C4" w:rsidRDefault="000A78D9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D6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</w:t>
            </w: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AE4" w:rsidRPr="006434C4" w:rsidRDefault="009E2AE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2D6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35540</w:t>
            </w:r>
          </w:p>
          <w:p w:rsidR="00D353BC" w:rsidRPr="006434C4" w:rsidRDefault="00D353BC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3BC" w:rsidRPr="006434C4" w:rsidRDefault="00D353BC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7A" w:rsidRPr="006434C4" w:rsidRDefault="006434C4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</w:t>
            </w:r>
          </w:p>
          <w:p w:rsidR="00291ED8" w:rsidRPr="006434C4" w:rsidRDefault="00291ED8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D8" w:rsidRPr="006434C4" w:rsidRDefault="00371B7A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  <w:p w:rsidR="00291ED8" w:rsidRPr="006434C4" w:rsidRDefault="00291ED8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D8" w:rsidRPr="006434C4" w:rsidRDefault="001525B6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C5B8D"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B8D" w:rsidRPr="006434C4" w:rsidRDefault="002C5B8D" w:rsidP="002C5B8D">
            <w:pPr>
              <w:tabs>
                <w:tab w:val="left" w:pos="4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23529</w:t>
            </w:r>
          </w:p>
        </w:tc>
      </w:tr>
    </w:tbl>
    <w:p w:rsidR="009E2AE4" w:rsidRPr="009E2AE4" w:rsidRDefault="009E2AE4" w:rsidP="009E2AE4">
      <w:pPr>
        <w:tabs>
          <w:tab w:val="left" w:pos="48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средней рыночной стоимости одного квадратного метра общей площади жилого помещения</w:t>
      </w:r>
      <w:proofErr w:type="gram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осуществляется на основании  информации мониторинга цен, проведенного Управлением экономики МО «</w:t>
      </w:r>
      <w:proofErr w:type="spell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Аданский</w:t>
      </w:r>
      <w:proofErr w:type="spell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формулы, указанной  в п.2.2.  вышеназванной Методики.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РПС= </w:t>
      </w:r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((</w:t>
      </w:r>
      <w:proofErr w:type="spellStart"/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Спр+Свр+См</w:t>
      </w:r>
      <w:proofErr w:type="spellEnd"/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)*</w:t>
      </w:r>
      <w:proofErr w:type="spellStart"/>
      <w:proofErr w:type="gramStart"/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</w:t>
      </w:r>
      <w:proofErr w:type="gramEnd"/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+Сстр</w:t>
      </w:r>
      <w:proofErr w:type="spellEnd"/>
      <w:r w:rsidR="00491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показатель средней рыночной стоимости одного квадратного метра общей площади  жилого помещения в муниципальном образовании;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одного квадратного метра общей площади жилого помещения на первичном рынке;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Свр</w:t>
      </w:r>
      <w:proofErr w:type="spell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средняя стоимость одного квадратного метра общей площади жилого помещения на вторичном рынке;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одного квадратного метра общей площади жилого помещения путем проведения мониторинга рыночной стоимости жилья;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Сстр</w:t>
      </w:r>
      <w:proofErr w:type="spellEnd"/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стоимость строительства одного квадратного метра общей площади жилого помещения;</w:t>
      </w:r>
    </w:p>
    <w:p w:rsidR="009E2AE4" w:rsidRPr="009E2AE4" w:rsidRDefault="006434C4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учитывающий долю затрат покупателя, направленную на оплату услуг риэлторов, </w:t>
      </w:r>
      <w:proofErr w:type="spell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натариусов</w:t>
      </w:r>
      <w:proofErr w:type="spell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регистрацией сделок с недвижимостью. Для МО «</w:t>
      </w:r>
      <w:proofErr w:type="spell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</w:t>
      </w:r>
      <w:proofErr w:type="spellStart"/>
      <w:proofErr w:type="gram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p w:rsidR="009E2AE4" w:rsidRPr="009E2AE4" w:rsidRDefault="001D6579" w:rsidP="009E2AE4">
      <w:pPr>
        <w:tabs>
          <w:tab w:val="left" w:pos="48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представленные </w:t>
      </w:r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РС (Я)</w:t>
      </w:r>
      <w:r w:rsidR="00FF54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</w:t>
      </w: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Федеральной службы государственной статистики</w:t>
      </w:r>
      <w:r w:rsidR="00B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F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лторскими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не могут быть использованы в расчете средней рыночной стоимости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по муниципальным образованиям поселений.</w:t>
      </w:r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вышеизложенного для расчетов используется  информация, полученная  путем проведения мониторинга рыночной стоимости жилья Управлением экономики администрации МО «</w:t>
      </w:r>
      <w:proofErr w:type="spell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также согласно информации, предоставленной администрациями поселений </w:t>
      </w:r>
      <w:proofErr w:type="spellStart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9E2AE4" w:rsidRPr="009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E2AE4" w:rsidRDefault="009E2AE4" w:rsidP="009E2AE4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D9" w:rsidRDefault="000A78D9" w:rsidP="000A78D9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Алдан»:</w:t>
      </w:r>
    </w:p>
    <w:p w:rsidR="000A78D9" w:rsidRDefault="001C00B7" w:rsidP="000A78D9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РПС= 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45614</w:t>
      </w:r>
      <w:r w:rsidR="000A78D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*1/1=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45614</w:t>
      </w:r>
      <w:r w:rsidR="000A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A78D9" w:rsidRDefault="000A78D9" w:rsidP="000A78D9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Томмот»:</w:t>
      </w:r>
    </w:p>
    <w:p w:rsidR="000A78D9" w:rsidRDefault="00FF6830" w:rsidP="000A78D9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РПС= 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23712/1*1/1=23712</w:t>
      </w:r>
      <w:r w:rsidR="000A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A78D9" w:rsidRDefault="000A78D9" w:rsidP="000A78D9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«Поселок Нижний Куранах»:</w:t>
      </w:r>
    </w:p>
    <w:p w:rsidR="000A78D9" w:rsidRDefault="000A78D9" w:rsidP="000A78D9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РПС=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35540</w:t>
      </w:r>
      <w:r w:rsidR="008A172E">
        <w:rPr>
          <w:rFonts w:ascii="Times New Roman" w:eastAsia="Times New Roman" w:hAnsi="Times New Roman" w:cs="Times New Roman"/>
          <w:sz w:val="24"/>
          <w:szCs w:val="24"/>
          <w:lang w:eastAsia="ru-RU"/>
        </w:rPr>
        <w:t>/1*1/1=</w:t>
      </w:r>
      <w:r w:rsidR="00FF68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5540</w:t>
      </w:r>
      <w:r w:rsidR="008A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A172E" w:rsidRDefault="008A172E" w:rsidP="008A172E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B60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Ленинский»:</w:t>
      </w:r>
    </w:p>
    <w:p w:rsidR="008A172E" w:rsidRDefault="008A172E" w:rsidP="008A172E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РПС=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652">
        <w:rPr>
          <w:rFonts w:ascii="Times New Roman" w:eastAsia="Times New Roman" w:hAnsi="Times New Roman" w:cs="Times New Roman"/>
          <w:sz w:val="24"/>
          <w:szCs w:val="24"/>
          <w:lang w:eastAsia="ru-RU"/>
        </w:rPr>
        <w:t>29010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/1*1/1=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652">
        <w:rPr>
          <w:rFonts w:ascii="Times New Roman" w:eastAsia="Times New Roman" w:hAnsi="Times New Roman" w:cs="Times New Roman"/>
          <w:sz w:val="24"/>
          <w:szCs w:val="24"/>
          <w:lang w:eastAsia="ru-RU"/>
        </w:rPr>
        <w:t>29010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A172E" w:rsidRDefault="008A172E" w:rsidP="008A172E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«БЭНН»:</w:t>
      </w:r>
    </w:p>
    <w:p w:rsidR="008A172E" w:rsidRDefault="008A172E" w:rsidP="008A172E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РПС=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1652">
        <w:rPr>
          <w:rFonts w:ascii="Times New Roman" w:eastAsia="Times New Roman" w:hAnsi="Times New Roman" w:cs="Times New Roman"/>
          <w:sz w:val="24"/>
          <w:szCs w:val="24"/>
          <w:lang w:eastAsia="ru-RU"/>
        </w:rPr>
        <w:t>21650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/1*1/1=</w:t>
      </w:r>
      <w:r w:rsidR="00E31652">
        <w:rPr>
          <w:rFonts w:ascii="Times New Roman" w:eastAsia="Times New Roman" w:hAnsi="Times New Roman" w:cs="Times New Roman"/>
          <w:sz w:val="24"/>
          <w:szCs w:val="24"/>
          <w:lang w:eastAsia="ru-RU"/>
        </w:rPr>
        <w:t>21650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0585C" w:rsidRPr="00A0585C" w:rsidRDefault="008A172E" w:rsidP="00A0585C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наслег»:</w:t>
      </w:r>
    </w:p>
    <w:p w:rsidR="008A172E" w:rsidRDefault="008A172E" w:rsidP="008A172E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РПС=</w:t>
      </w:r>
      <w:r w:rsidR="00D12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3529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*1/1=</w:t>
      </w:r>
      <w:r w:rsidR="00D12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3529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0585C" w:rsidRPr="00A0585C" w:rsidRDefault="00A0585C" w:rsidP="00A0585C">
      <w:pPr>
        <w:pStyle w:val="a5"/>
        <w:numPr>
          <w:ilvl w:val="0"/>
          <w:numId w:val="2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«Наслег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Анамы</w:t>
      </w:r>
      <w:proofErr w:type="spellEnd"/>
      <w:r w:rsidRP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0585C" w:rsidRPr="000A78D9" w:rsidRDefault="00A0585C" w:rsidP="00A0585C">
      <w:pPr>
        <w:pStyle w:val="a5"/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РПС=23529*1/1=23529 руб.</w:t>
      </w:r>
    </w:p>
    <w:p w:rsidR="009E2AE4" w:rsidRPr="009E2AE4" w:rsidRDefault="009E2AE4" w:rsidP="009E2AE4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53" w:rsidRDefault="00FF5453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2E" w:rsidRDefault="008A172E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72E" w:rsidRDefault="008A172E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453" w:rsidRDefault="00FF5453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F60" w:rsidRDefault="00F40F60" w:rsidP="00FF5453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2D"/>
    <w:multiLevelType w:val="hybridMultilevel"/>
    <w:tmpl w:val="5D0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3ADE"/>
    <w:multiLevelType w:val="hybridMultilevel"/>
    <w:tmpl w:val="E880069C"/>
    <w:lvl w:ilvl="0" w:tplc="32069CE0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050205"/>
    <w:multiLevelType w:val="hybridMultilevel"/>
    <w:tmpl w:val="741E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9"/>
    <w:rsid w:val="00004C5C"/>
    <w:rsid w:val="000168DD"/>
    <w:rsid w:val="00046E39"/>
    <w:rsid w:val="00080980"/>
    <w:rsid w:val="000A78D9"/>
    <w:rsid w:val="000E69F6"/>
    <w:rsid w:val="001525B6"/>
    <w:rsid w:val="00153991"/>
    <w:rsid w:val="001B796C"/>
    <w:rsid w:val="001C00B7"/>
    <w:rsid w:val="001D6579"/>
    <w:rsid w:val="001F344B"/>
    <w:rsid w:val="00291ED8"/>
    <w:rsid w:val="002B606E"/>
    <w:rsid w:val="002C5B8D"/>
    <w:rsid w:val="002D1289"/>
    <w:rsid w:val="00301BF7"/>
    <w:rsid w:val="003112CD"/>
    <w:rsid w:val="0031756C"/>
    <w:rsid w:val="00320C9B"/>
    <w:rsid w:val="00371B7A"/>
    <w:rsid w:val="00376F37"/>
    <w:rsid w:val="003B0F41"/>
    <w:rsid w:val="0049191D"/>
    <w:rsid w:val="004A6F76"/>
    <w:rsid w:val="0051559C"/>
    <w:rsid w:val="00592EF7"/>
    <w:rsid w:val="005F35E4"/>
    <w:rsid w:val="0061772C"/>
    <w:rsid w:val="006434C4"/>
    <w:rsid w:val="006C02DB"/>
    <w:rsid w:val="006D3866"/>
    <w:rsid w:val="00720297"/>
    <w:rsid w:val="0073068C"/>
    <w:rsid w:val="00766448"/>
    <w:rsid w:val="007A4167"/>
    <w:rsid w:val="007D1B28"/>
    <w:rsid w:val="007E5399"/>
    <w:rsid w:val="008A172E"/>
    <w:rsid w:val="008B6FEC"/>
    <w:rsid w:val="008E083A"/>
    <w:rsid w:val="009011A1"/>
    <w:rsid w:val="00915459"/>
    <w:rsid w:val="009A4FD5"/>
    <w:rsid w:val="009E2AE4"/>
    <w:rsid w:val="00A0585C"/>
    <w:rsid w:val="00AD6833"/>
    <w:rsid w:val="00BC36B4"/>
    <w:rsid w:val="00BF3DC4"/>
    <w:rsid w:val="00CE1790"/>
    <w:rsid w:val="00D1251B"/>
    <w:rsid w:val="00D353BC"/>
    <w:rsid w:val="00D80C67"/>
    <w:rsid w:val="00DA581E"/>
    <w:rsid w:val="00DC7079"/>
    <w:rsid w:val="00E31652"/>
    <w:rsid w:val="00E31ACE"/>
    <w:rsid w:val="00E512D6"/>
    <w:rsid w:val="00EA0504"/>
    <w:rsid w:val="00EA1502"/>
    <w:rsid w:val="00ED114D"/>
    <w:rsid w:val="00F40F60"/>
    <w:rsid w:val="00FF5453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6C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1B79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 Знак Знак Знак Знак Знак Знак"/>
    <w:basedOn w:val="a"/>
    <w:rsid w:val="009E2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E2AE4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rsid w:val="002C5B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6C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1B79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 Знак Знак Знак Знак Знак Знак"/>
    <w:basedOn w:val="a"/>
    <w:rsid w:val="009E2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E2AE4"/>
    <w:pPr>
      <w:ind w:left="720"/>
      <w:contextualSpacing/>
    </w:pPr>
  </w:style>
  <w:style w:type="paragraph" w:customStyle="1" w:styleId="11">
    <w:name w:val="Знак1 Знак Знак Знак Знак Знак Знак"/>
    <w:basedOn w:val="a"/>
    <w:rsid w:val="002C5B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9BAF-3AD7-46C0-A588-747E490E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Елена</cp:lastModifiedBy>
  <cp:revision>41</cp:revision>
  <cp:lastPrinted>2019-12-17T08:26:00Z</cp:lastPrinted>
  <dcterms:created xsi:type="dcterms:W3CDTF">2016-09-22T02:45:00Z</dcterms:created>
  <dcterms:modified xsi:type="dcterms:W3CDTF">2019-12-19T07:20:00Z</dcterms:modified>
</cp:coreProperties>
</file>