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DE2475" w:rsidRPr="00107AE4" w:rsidTr="0026567A">
        <w:trPr>
          <w:trHeight w:val="1232"/>
          <w:jc w:val="center"/>
        </w:trPr>
        <w:tc>
          <w:tcPr>
            <w:tcW w:w="4047" w:type="dxa"/>
          </w:tcPr>
          <w:p w:rsidR="00DE2475" w:rsidRPr="002B1657" w:rsidRDefault="00DE2475" w:rsidP="002656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DE2475" w:rsidRPr="002B1657" w:rsidRDefault="00DE2475" w:rsidP="002656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DE2475" w:rsidRPr="002B1657" w:rsidRDefault="00DE2475" w:rsidP="002656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DE2475" w:rsidRPr="002B1657" w:rsidRDefault="00DE2475" w:rsidP="002656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2475" w:rsidRPr="002B1657" w:rsidRDefault="00DE2475" w:rsidP="0026567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ПОСТАНОВЛЕНИЕ</w:t>
            </w:r>
          </w:p>
          <w:p w:rsidR="00DE2475" w:rsidRPr="002B1657" w:rsidRDefault="00DE2475" w:rsidP="0026567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№ </w:t>
            </w:r>
            <w:r w:rsidR="000F72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444п  </w:t>
            </w:r>
            <w:r w:rsidRPr="002B1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0F728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28.04.2017г. </w:t>
            </w:r>
          </w:p>
          <w:p w:rsidR="00DE2475" w:rsidRPr="002B1657" w:rsidRDefault="00DE2475" w:rsidP="0026567A">
            <w:pPr>
              <w:spacing w:after="0"/>
              <w:ind w:left="637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E2475" w:rsidRPr="002B1657" w:rsidRDefault="00DE2475" w:rsidP="00265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86765" cy="114617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14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442EFE" w:rsidRPr="002B1657" w:rsidRDefault="00442EFE" w:rsidP="00442EFE">
            <w:pPr>
              <w:pStyle w:val="1"/>
              <w:tabs>
                <w:tab w:val="left" w:pos="2718"/>
              </w:tabs>
              <w:spacing w:line="240" w:lineRule="atLeast"/>
              <w:ind w:firstLine="425"/>
              <w:jc w:val="center"/>
              <w:rPr>
                <w:b/>
                <w:bCs/>
                <w:szCs w:val="24"/>
              </w:rPr>
            </w:pPr>
            <w:r w:rsidRPr="002B1657">
              <w:rPr>
                <w:b/>
                <w:bCs/>
                <w:szCs w:val="24"/>
              </w:rPr>
              <w:t>САХА Ө</w:t>
            </w:r>
            <w:proofErr w:type="gramStart"/>
            <w:r w:rsidRPr="002B1657">
              <w:rPr>
                <w:b/>
                <w:bCs/>
                <w:szCs w:val="24"/>
              </w:rPr>
              <w:t>Р</w:t>
            </w:r>
            <w:proofErr w:type="gramEnd"/>
            <w:r w:rsidRPr="002B1657">
              <w:rPr>
                <w:b/>
                <w:bCs/>
                <w:szCs w:val="24"/>
              </w:rPr>
              <w:t>ӨСПҮҮБҮЛҮКЭТЭ</w:t>
            </w:r>
          </w:p>
          <w:p w:rsidR="00442EFE" w:rsidRPr="002B1657" w:rsidRDefault="00442EFE" w:rsidP="00442EF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442EFE" w:rsidRPr="002B1657" w:rsidRDefault="00442EFE" w:rsidP="00442EF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МУНИЦИПАЛЬНАЙ</w:t>
            </w:r>
          </w:p>
          <w:p w:rsidR="00442EFE" w:rsidRPr="002B1657" w:rsidRDefault="00442EFE" w:rsidP="00442EF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ТЭРИЛЛИИ</w:t>
            </w:r>
          </w:p>
          <w:p w:rsidR="00442EFE" w:rsidRPr="002B1657" w:rsidRDefault="00442EFE" w:rsidP="00442EFE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ДЬАһАЛТАТА</w:t>
            </w:r>
          </w:p>
          <w:p w:rsidR="00442EFE" w:rsidRPr="002B1657" w:rsidRDefault="00442EFE" w:rsidP="00442EFE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2EFE" w:rsidRPr="002B1657" w:rsidRDefault="00442EFE" w:rsidP="00442EFE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2475" w:rsidRPr="002B1657" w:rsidRDefault="00442EFE" w:rsidP="00442EFE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DE2475" w:rsidRPr="00107AE4" w:rsidRDefault="00DE2475" w:rsidP="00DE2475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2475" w:rsidRPr="002B1657" w:rsidRDefault="00DE2475" w:rsidP="001017A2">
      <w:pPr>
        <w:pStyle w:val="a6"/>
      </w:pPr>
      <w:r w:rsidRPr="00D80378">
        <w:rPr>
          <w:i/>
        </w:rPr>
        <w:t>«</w:t>
      </w:r>
      <w:r w:rsidR="002B1657">
        <w:t>О</w:t>
      </w:r>
      <w:r w:rsidR="001017A2">
        <w:t xml:space="preserve">б утверждении и </w:t>
      </w:r>
      <w:r w:rsidR="00B66DCB">
        <w:t>реализации П</w:t>
      </w:r>
      <w:r w:rsidR="001017A2">
        <w:t>лана</w:t>
      </w:r>
      <w:r w:rsidR="002B1657">
        <w:t xml:space="preserve"> </w:t>
      </w:r>
      <w:r w:rsidR="001017A2">
        <w:t>(«дорожной карты») по снижению смертности  населения</w:t>
      </w:r>
      <w:r w:rsidR="00953C1F">
        <w:t xml:space="preserve"> муниципального образования «</w:t>
      </w:r>
      <w:r w:rsidR="001017A2">
        <w:t>Алданск</w:t>
      </w:r>
      <w:r w:rsidR="00953C1F">
        <w:t>ий</w:t>
      </w:r>
      <w:r w:rsidR="001017A2">
        <w:t xml:space="preserve"> ра</w:t>
      </w:r>
      <w:r w:rsidR="00953C1F">
        <w:t xml:space="preserve">йон» </w:t>
      </w:r>
      <w:r w:rsidR="00971AA9">
        <w:t xml:space="preserve">от предотвратимых причин </w:t>
      </w:r>
      <w:r w:rsidR="00017E38">
        <w:t xml:space="preserve">и онкологических заболеваний </w:t>
      </w:r>
      <w:r w:rsidR="00953C1F">
        <w:t>на</w:t>
      </w:r>
      <w:r w:rsidR="00971AA9">
        <w:t xml:space="preserve"> </w:t>
      </w:r>
      <w:r w:rsidR="00274B66">
        <w:t xml:space="preserve"> 2017-2021</w:t>
      </w:r>
      <w:r w:rsidR="00953C1F">
        <w:t>гг.»</w:t>
      </w:r>
    </w:p>
    <w:p w:rsidR="00DE2475" w:rsidRPr="00AD65C4" w:rsidRDefault="00DE2475" w:rsidP="00DE2475">
      <w:pPr>
        <w:pStyle w:val="a6"/>
      </w:pPr>
    </w:p>
    <w:p w:rsidR="00DE2475" w:rsidRPr="00AA62AC" w:rsidRDefault="00DE2475" w:rsidP="00DE2475">
      <w:pPr>
        <w:pStyle w:val="a6"/>
      </w:pPr>
    </w:p>
    <w:p w:rsidR="001D73AC" w:rsidRPr="009131D4" w:rsidRDefault="00DE2475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1D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53C1F" w:rsidRPr="009131D4">
        <w:rPr>
          <w:rFonts w:ascii="Times New Roman" w:eastAsia="Times New Roman" w:hAnsi="Times New Roman" w:cs="Times New Roman"/>
          <w:sz w:val="24"/>
          <w:szCs w:val="24"/>
        </w:rPr>
        <w:t>В целях</w:t>
      </w:r>
      <w:r w:rsidR="00953C1F" w:rsidRPr="009131D4">
        <w:rPr>
          <w:rFonts w:ascii="Times New Roman" w:hAnsi="Times New Roman" w:cs="Times New Roman"/>
          <w:sz w:val="24"/>
          <w:szCs w:val="24"/>
        </w:rPr>
        <w:t xml:space="preserve"> </w:t>
      </w:r>
      <w:r w:rsidR="001D73AC" w:rsidRPr="009131D4">
        <w:rPr>
          <w:rFonts w:ascii="Times New Roman" w:hAnsi="Times New Roman" w:cs="Times New Roman"/>
          <w:sz w:val="24"/>
          <w:szCs w:val="24"/>
        </w:rPr>
        <w:t xml:space="preserve">содействия </w:t>
      </w:r>
      <w:r w:rsidR="00953C1F" w:rsidRPr="009131D4">
        <w:rPr>
          <w:rFonts w:ascii="Times New Roman" w:hAnsi="Times New Roman" w:cs="Times New Roman"/>
          <w:sz w:val="24"/>
          <w:szCs w:val="24"/>
        </w:rPr>
        <w:t xml:space="preserve"> реализации на местах направлений</w:t>
      </w:r>
      <w:r w:rsidR="00953C1F" w:rsidRPr="009131D4">
        <w:rPr>
          <w:rFonts w:ascii="Times New Roman" w:eastAsia="Times New Roman" w:hAnsi="Times New Roman" w:cs="Times New Roman"/>
          <w:sz w:val="24"/>
          <w:szCs w:val="24"/>
        </w:rPr>
        <w:t xml:space="preserve"> Концепции демографической политики и государственных программ в области здравоохранения Российской Федерации, во исполнение </w:t>
      </w:r>
      <w:hyperlink r:id="rId8" w:history="1">
        <w:r w:rsidR="00953C1F" w:rsidRPr="009131D4">
          <w:rPr>
            <w:rFonts w:ascii="Times New Roman" w:eastAsia="Times New Roman" w:hAnsi="Times New Roman" w:cs="Times New Roman"/>
            <w:sz w:val="24"/>
            <w:szCs w:val="24"/>
          </w:rPr>
          <w:t>Концепции семейной и демографической политики в Республике Саха (Якутия) на период до 2025 года</w:t>
        </w:r>
      </w:hyperlink>
      <w:r w:rsidR="00953C1F" w:rsidRPr="009131D4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утвержденной </w:t>
      </w:r>
      <w:hyperlink r:id="rId9" w:history="1">
        <w:r w:rsidR="00953C1F" w:rsidRPr="009131D4">
          <w:rPr>
            <w:rFonts w:ascii="Times New Roman" w:eastAsia="Times New Roman" w:hAnsi="Times New Roman" w:cs="Times New Roman"/>
            <w:sz w:val="24"/>
            <w:szCs w:val="24"/>
          </w:rPr>
          <w:t>Постановлением Правительства Республики Саха (Якутия) от 15 января 2009 года N 10</w:t>
        </w:r>
      </w:hyperlink>
      <w:r w:rsidR="00953C1F" w:rsidRPr="009131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73AC" w:rsidRPr="00913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1D73AC" w:rsidRPr="009131D4">
          <w:rPr>
            <w:rFonts w:ascii="Times New Roman" w:eastAsia="Times New Roman" w:hAnsi="Times New Roman" w:cs="Times New Roman"/>
            <w:sz w:val="24"/>
            <w:szCs w:val="24"/>
          </w:rPr>
          <w:t>Концепции снижения смертности населения Республики Саха (Якутия) от предотвратимых причин и онкологических заболеваний</w:t>
        </w:r>
        <w:proofErr w:type="gramEnd"/>
        <w:r w:rsidR="001D73AC" w:rsidRPr="009131D4">
          <w:rPr>
            <w:rFonts w:ascii="Times New Roman" w:eastAsia="Times New Roman" w:hAnsi="Times New Roman" w:cs="Times New Roman"/>
            <w:sz w:val="24"/>
            <w:szCs w:val="24"/>
          </w:rPr>
          <w:t xml:space="preserve"> на период до 2025 года</w:t>
        </w:r>
      </w:hyperlink>
      <w:r w:rsidR="001D73AC" w:rsidRPr="009131D4">
        <w:rPr>
          <w:rFonts w:ascii="Times New Roman" w:hAnsi="Times New Roman" w:cs="Times New Roman"/>
          <w:sz w:val="24"/>
          <w:szCs w:val="24"/>
        </w:rPr>
        <w:t xml:space="preserve">, </w:t>
      </w:r>
      <w:r w:rsidR="001D73AC" w:rsidRPr="009131D4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утвержденной </w:t>
      </w:r>
      <w:hyperlink r:id="rId11" w:history="1">
        <w:r w:rsidR="001D73AC" w:rsidRPr="009131D4">
          <w:rPr>
            <w:rFonts w:ascii="Times New Roman" w:eastAsia="Times New Roman" w:hAnsi="Times New Roman" w:cs="Times New Roman"/>
            <w:sz w:val="24"/>
            <w:szCs w:val="24"/>
          </w:rPr>
          <w:t>Постановлением Правительства Республики Саха (Якутия) от 27 августа 2009 года N 354</w:t>
        </w:r>
      </w:hyperlink>
      <w:r w:rsidR="001D73AC" w:rsidRPr="009131D4">
        <w:rPr>
          <w:rFonts w:ascii="Times New Roman" w:hAnsi="Times New Roman" w:cs="Times New Roman"/>
          <w:sz w:val="24"/>
          <w:szCs w:val="24"/>
        </w:rPr>
        <w:t>,</w:t>
      </w:r>
      <w:r w:rsidR="001D73AC" w:rsidRPr="009131D4">
        <w:rPr>
          <w:rFonts w:ascii="Times New Roman" w:eastAsia="Times New Roman" w:hAnsi="Times New Roman" w:cs="Times New Roman"/>
          <w:sz w:val="24"/>
          <w:szCs w:val="24"/>
        </w:rPr>
        <w:t xml:space="preserve">снижения уровня смертности населения муниципального образования  </w:t>
      </w:r>
      <w:r w:rsidR="001D73AC" w:rsidRPr="009131D4">
        <w:rPr>
          <w:rFonts w:ascii="Times New Roman" w:hAnsi="Times New Roman" w:cs="Times New Roman"/>
          <w:sz w:val="24"/>
          <w:szCs w:val="24"/>
        </w:rPr>
        <w:t>«Алданский район»,</w:t>
      </w:r>
      <w:r w:rsidR="00953C1F" w:rsidRPr="00913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C1F" w:rsidRPr="009131D4">
        <w:rPr>
          <w:rFonts w:ascii="Times New Roman" w:hAnsi="Times New Roman" w:cs="Times New Roman"/>
          <w:sz w:val="24"/>
          <w:szCs w:val="24"/>
        </w:rPr>
        <w:t xml:space="preserve"> </w:t>
      </w:r>
      <w:r w:rsidR="00953C1F" w:rsidRPr="009131D4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1D73AC" w:rsidRPr="009131D4" w:rsidRDefault="00AF0502" w:rsidP="009131D4">
      <w:pPr>
        <w:pStyle w:val="a6"/>
        <w:jc w:val="both"/>
      </w:pPr>
      <w:r w:rsidRPr="009131D4">
        <w:t>1.</w:t>
      </w:r>
      <w:r w:rsidR="001D73AC" w:rsidRPr="009131D4">
        <w:t xml:space="preserve">Утвердить </w:t>
      </w:r>
      <w:r w:rsidR="00B66DCB" w:rsidRPr="009131D4">
        <w:t>П</w:t>
      </w:r>
      <w:r w:rsidR="001D73AC" w:rsidRPr="009131D4">
        <w:t xml:space="preserve">лан («дорожной карты») </w:t>
      </w:r>
      <w:r w:rsidR="00971AA9">
        <w:t>по снижению смертности  населения муниципального образования «Алданский район» от предотвратимых причин</w:t>
      </w:r>
      <w:r w:rsidR="00017E38">
        <w:t xml:space="preserve"> и  онкологических заболеваний на  2017-2021</w:t>
      </w:r>
      <w:r w:rsidR="00971AA9">
        <w:t>гг.</w:t>
      </w:r>
      <w:r w:rsidR="001D73AC" w:rsidRPr="009131D4">
        <w:t>»</w:t>
      </w:r>
      <w:r w:rsidR="00B66DCB" w:rsidRPr="009131D4">
        <w:t xml:space="preserve"> (далее План мероприятий)</w:t>
      </w:r>
      <w:r w:rsidR="001D73AC" w:rsidRPr="009131D4">
        <w:t>, согласно приложению №1 к настоящему постановлению.</w:t>
      </w:r>
    </w:p>
    <w:p w:rsidR="00B66DCB" w:rsidRPr="009131D4" w:rsidRDefault="00D367C6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1D4">
        <w:rPr>
          <w:rFonts w:ascii="Times New Roman" w:hAnsi="Times New Roman" w:cs="Times New Roman"/>
          <w:sz w:val="24"/>
          <w:szCs w:val="24"/>
        </w:rPr>
        <w:t xml:space="preserve">2. </w:t>
      </w:r>
      <w:r w:rsidRPr="009131D4">
        <w:rPr>
          <w:rFonts w:ascii="Times New Roman" w:eastAsia="Times New Roman" w:hAnsi="Times New Roman" w:cs="Times New Roman"/>
          <w:sz w:val="24"/>
          <w:szCs w:val="24"/>
        </w:rPr>
        <w:t>Заместителям главы администрации муниципального образования «Алданский район», ответственным исполнителям и координаторам муниципальных программ, руководителям отраслевых (функциональных) и территориальных органов принять участие в реализации Плана мероприятий.</w:t>
      </w:r>
    </w:p>
    <w:p w:rsidR="00B66DCB" w:rsidRPr="009131D4" w:rsidRDefault="009131D4" w:rsidP="009131D4">
      <w:pPr>
        <w:pStyle w:val="2"/>
        <w:jc w:val="both"/>
      </w:pPr>
      <w:r w:rsidRPr="009131D4">
        <w:t>3</w:t>
      </w:r>
      <w:r w:rsidR="00B66DCB" w:rsidRPr="009131D4">
        <w:t>.Главам поселений муниципального образования «Алданский район» рекомендовать утвердить План мероприятий («дорожной карты») по с</w:t>
      </w:r>
      <w:r w:rsidR="00274B66">
        <w:t>нижению смертности  на 2017-2021</w:t>
      </w:r>
      <w:r w:rsidR="00B66DCB" w:rsidRPr="009131D4">
        <w:t>гг.</w:t>
      </w:r>
      <w:r w:rsidRPr="009131D4">
        <w:t xml:space="preserve"> на местах, информацию об утверждении «дорожной карты» предоставить заместителю главы муниципального образования «Алданский</w:t>
      </w:r>
      <w:r w:rsidR="00F02BE6">
        <w:t xml:space="preserve"> район» по социальным вопросам И.В. Сахно</w:t>
      </w:r>
      <w:r w:rsidRPr="009131D4">
        <w:t>, в срок до 15.0</w:t>
      </w:r>
      <w:r w:rsidR="00322FD8" w:rsidRPr="00322FD8">
        <w:t>5</w:t>
      </w:r>
      <w:r w:rsidRPr="009131D4">
        <w:t>.2017г.</w:t>
      </w:r>
    </w:p>
    <w:p w:rsidR="009131D4" w:rsidRPr="009131D4" w:rsidRDefault="00F02BE6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Назначить главного врача </w:t>
      </w:r>
      <w:r w:rsidR="009131D4" w:rsidRPr="009131D4">
        <w:rPr>
          <w:rFonts w:ascii="Times New Roman" w:eastAsia="Times New Roman" w:hAnsi="Times New Roman" w:cs="Times New Roman"/>
          <w:sz w:val="24"/>
          <w:szCs w:val="24"/>
        </w:rPr>
        <w:t>ГБУ Р</w:t>
      </w:r>
      <w:proofErr w:type="gramStart"/>
      <w:r w:rsidR="009131D4" w:rsidRPr="009131D4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="009131D4" w:rsidRPr="009131D4">
        <w:rPr>
          <w:rFonts w:ascii="Times New Roman" w:eastAsia="Times New Roman" w:hAnsi="Times New Roman" w:cs="Times New Roman"/>
          <w:sz w:val="24"/>
          <w:szCs w:val="24"/>
        </w:rPr>
        <w:t>Я) «Алданская центральная районная больница»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И.С. Иванова</w:t>
      </w:r>
      <w:r w:rsidRPr="00913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1D4" w:rsidRPr="009131D4">
        <w:rPr>
          <w:rFonts w:ascii="Times New Roman" w:eastAsia="Times New Roman" w:hAnsi="Times New Roman" w:cs="Times New Roman"/>
          <w:sz w:val="24"/>
          <w:szCs w:val="24"/>
        </w:rPr>
        <w:t>координатором реализации Плана мероприятий (по согласованию).</w:t>
      </w:r>
    </w:p>
    <w:p w:rsidR="00602146" w:rsidRPr="009131D4" w:rsidRDefault="009131D4" w:rsidP="0091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1D4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131D4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Опубликовать настоящее постановление в периодическом печатном издании «Возрождение Алдана» и на официальном сайте администрации </w:t>
      </w:r>
      <w:r w:rsidRPr="009131D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9131D4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«Алданский район».</w:t>
      </w:r>
    </w:p>
    <w:p w:rsidR="00602146" w:rsidRPr="009131D4" w:rsidRDefault="009131D4" w:rsidP="009131D4">
      <w:pPr>
        <w:pStyle w:val="2"/>
        <w:spacing w:line="276" w:lineRule="auto"/>
        <w:jc w:val="both"/>
        <w:rPr>
          <w:bCs/>
          <w:color w:val="000000"/>
        </w:rPr>
      </w:pPr>
      <w:r w:rsidRPr="009131D4">
        <w:rPr>
          <w:bCs/>
          <w:color w:val="000000"/>
          <w:spacing w:val="1"/>
        </w:rPr>
        <w:t>6.</w:t>
      </w:r>
      <w:r w:rsidR="00BA233F" w:rsidRPr="009131D4">
        <w:rPr>
          <w:bCs/>
          <w:color w:val="000000"/>
          <w:spacing w:val="1"/>
        </w:rPr>
        <w:t xml:space="preserve"> </w:t>
      </w:r>
      <w:r w:rsidR="00602146" w:rsidRPr="009131D4">
        <w:rPr>
          <w:bCs/>
          <w:color w:val="000000"/>
          <w:spacing w:val="1"/>
        </w:rPr>
        <w:t>Контроль исполнения настоящего постановления</w:t>
      </w:r>
      <w:r w:rsidR="00602146" w:rsidRPr="009131D4">
        <w:rPr>
          <w:bCs/>
          <w:color w:val="000000"/>
          <w:spacing w:val="2"/>
        </w:rPr>
        <w:t xml:space="preserve"> возложить на заместителя главы</w:t>
      </w:r>
      <w:r w:rsidRPr="009131D4">
        <w:t xml:space="preserve"> муниципального образования </w:t>
      </w:r>
      <w:r w:rsidR="00602146" w:rsidRPr="009131D4">
        <w:rPr>
          <w:bCs/>
          <w:color w:val="000000"/>
        </w:rPr>
        <w:t xml:space="preserve">«Алданский район» </w:t>
      </w:r>
      <w:r w:rsidR="00602146" w:rsidRPr="009131D4">
        <w:rPr>
          <w:bCs/>
          <w:color w:val="000000"/>
          <w:spacing w:val="2"/>
        </w:rPr>
        <w:t xml:space="preserve"> по социальным </w:t>
      </w:r>
      <w:r w:rsidR="00602146" w:rsidRPr="009131D4">
        <w:rPr>
          <w:bCs/>
          <w:color w:val="000000"/>
        </w:rPr>
        <w:t>вопросам</w:t>
      </w:r>
      <w:r>
        <w:rPr>
          <w:bCs/>
          <w:color w:val="000000"/>
        </w:rPr>
        <w:t xml:space="preserve"> </w:t>
      </w:r>
      <w:r w:rsidR="00602146" w:rsidRPr="009131D4">
        <w:rPr>
          <w:bCs/>
          <w:color w:val="000000"/>
        </w:rPr>
        <w:t xml:space="preserve">И.В. Сахно.   </w:t>
      </w:r>
    </w:p>
    <w:p w:rsidR="00602146" w:rsidRPr="009131D4" w:rsidRDefault="009131D4" w:rsidP="009131D4">
      <w:pPr>
        <w:pStyle w:val="2"/>
        <w:spacing w:line="276" w:lineRule="auto"/>
        <w:jc w:val="both"/>
        <w:rPr>
          <w:bCs/>
          <w:color w:val="000000"/>
        </w:rPr>
      </w:pPr>
      <w:r w:rsidRPr="009131D4">
        <w:rPr>
          <w:bCs/>
          <w:color w:val="000000"/>
        </w:rPr>
        <w:t>7.</w:t>
      </w:r>
      <w:r w:rsidR="00BA233F" w:rsidRPr="009131D4">
        <w:rPr>
          <w:bCs/>
          <w:color w:val="000000"/>
        </w:rPr>
        <w:t xml:space="preserve"> </w:t>
      </w:r>
      <w:r w:rsidR="00602146" w:rsidRPr="009131D4">
        <w:rPr>
          <w:bCs/>
          <w:color w:val="000000"/>
        </w:rPr>
        <w:t>Настоящее постановление вступает в силу с момента его подписания.</w:t>
      </w:r>
    </w:p>
    <w:p w:rsidR="009131D4" w:rsidRPr="009131D4" w:rsidRDefault="009131D4" w:rsidP="009131D4">
      <w:pPr>
        <w:pStyle w:val="2"/>
        <w:jc w:val="both"/>
        <w:rPr>
          <w:bCs/>
          <w:color w:val="000000"/>
          <w:spacing w:val="-5"/>
        </w:rPr>
      </w:pPr>
    </w:p>
    <w:p w:rsidR="00AF0502" w:rsidRPr="009131D4" w:rsidRDefault="00AF0502" w:rsidP="009131D4">
      <w:pPr>
        <w:pStyle w:val="2"/>
        <w:jc w:val="both"/>
        <w:rPr>
          <w:bCs/>
          <w:color w:val="000000"/>
          <w:spacing w:val="1"/>
        </w:rPr>
      </w:pPr>
      <w:r w:rsidRPr="009131D4">
        <w:rPr>
          <w:bCs/>
          <w:color w:val="000000"/>
          <w:spacing w:val="-5"/>
        </w:rPr>
        <w:t xml:space="preserve">Глава </w:t>
      </w:r>
      <w:r w:rsidRPr="009131D4">
        <w:rPr>
          <w:bCs/>
          <w:color w:val="000000"/>
          <w:spacing w:val="-2"/>
        </w:rPr>
        <w:t xml:space="preserve"> района</w:t>
      </w:r>
      <w:r w:rsidRPr="009131D4">
        <w:rPr>
          <w:bCs/>
          <w:iCs/>
          <w:color w:val="000000"/>
        </w:rPr>
        <w:tab/>
        <w:t xml:space="preserve">                                 </w:t>
      </w:r>
      <w:r w:rsidR="009131D4">
        <w:rPr>
          <w:bCs/>
          <w:iCs/>
          <w:color w:val="000000"/>
        </w:rPr>
        <w:t xml:space="preserve">                </w:t>
      </w:r>
      <w:r w:rsidRPr="009131D4">
        <w:rPr>
          <w:bCs/>
          <w:iCs/>
          <w:color w:val="000000"/>
        </w:rPr>
        <w:t xml:space="preserve">                                                       </w:t>
      </w:r>
      <w:r w:rsidRPr="009131D4">
        <w:rPr>
          <w:bCs/>
          <w:color w:val="000000"/>
          <w:spacing w:val="1"/>
        </w:rPr>
        <w:t>С.Н. Поздняков</w:t>
      </w:r>
    </w:p>
    <w:p w:rsidR="00AF0502" w:rsidRPr="009131D4" w:rsidRDefault="00AF0502" w:rsidP="009131D4">
      <w:pPr>
        <w:pStyle w:val="2"/>
        <w:jc w:val="both"/>
        <w:rPr>
          <w:bCs/>
          <w:color w:val="000000"/>
          <w:spacing w:val="1"/>
        </w:rPr>
      </w:pPr>
    </w:p>
    <w:p w:rsidR="00AF0502" w:rsidRPr="009131D4" w:rsidRDefault="00AF0502" w:rsidP="009131D4">
      <w:pPr>
        <w:pStyle w:val="2"/>
        <w:jc w:val="both"/>
        <w:rPr>
          <w:bCs/>
          <w:color w:val="000000"/>
          <w:spacing w:val="1"/>
        </w:rPr>
      </w:pPr>
    </w:p>
    <w:p w:rsidR="009131D4" w:rsidRPr="00A744ED" w:rsidRDefault="009131D4" w:rsidP="009131D4">
      <w:pPr>
        <w:pStyle w:val="2"/>
        <w:rPr>
          <w:sz w:val="16"/>
          <w:szCs w:val="16"/>
        </w:rPr>
      </w:pPr>
      <w:r w:rsidRPr="00A744ED">
        <w:rPr>
          <w:sz w:val="16"/>
          <w:szCs w:val="16"/>
        </w:rPr>
        <w:t>Помалейко Анастасия Леонидовна</w:t>
      </w:r>
    </w:p>
    <w:p w:rsidR="00A6394C" w:rsidRDefault="009131D4" w:rsidP="009131D4">
      <w:pPr>
        <w:pStyle w:val="2"/>
        <w:rPr>
          <w:sz w:val="16"/>
          <w:szCs w:val="16"/>
        </w:rPr>
      </w:pPr>
      <w:r w:rsidRPr="00A744ED">
        <w:rPr>
          <w:sz w:val="16"/>
          <w:szCs w:val="16"/>
        </w:rPr>
        <w:t>т.ф. 3-66-57</w:t>
      </w:r>
    </w:p>
    <w:p w:rsidR="00A2398F" w:rsidRDefault="00A2398F" w:rsidP="00A2398F">
      <w:pPr>
        <w:pStyle w:val="a6"/>
        <w:rPr>
          <w:i/>
        </w:rPr>
      </w:pPr>
    </w:p>
    <w:p w:rsidR="00A2398F" w:rsidRDefault="00A2398F" w:rsidP="00A2398F">
      <w:pPr>
        <w:pStyle w:val="a6"/>
        <w:jc w:val="right"/>
      </w:pPr>
      <w:r>
        <w:lastRenderedPageBreak/>
        <w:t>Приложение№1 к Постановлению главы</w:t>
      </w:r>
    </w:p>
    <w:p w:rsidR="00A2398F" w:rsidRDefault="00A2398F" w:rsidP="00A2398F">
      <w:pPr>
        <w:pStyle w:val="a6"/>
        <w:jc w:val="right"/>
      </w:pPr>
      <w:r>
        <w:t xml:space="preserve"> МО «</w:t>
      </w:r>
      <w:proofErr w:type="spellStart"/>
      <w:r>
        <w:t>Алданский</w:t>
      </w:r>
      <w:proofErr w:type="spellEnd"/>
      <w:r>
        <w:t xml:space="preserve"> район» от</w:t>
      </w:r>
      <w:r>
        <w:rPr>
          <w:u w:val="single"/>
        </w:rPr>
        <w:t xml:space="preserve"> 28.04.2017г. </w:t>
      </w:r>
      <w:r>
        <w:t>№</w:t>
      </w:r>
      <w:r>
        <w:rPr>
          <w:u w:val="single"/>
        </w:rPr>
        <w:t xml:space="preserve"> 444п </w:t>
      </w:r>
    </w:p>
    <w:p w:rsidR="00A2398F" w:rsidRDefault="00A2398F" w:rsidP="00A2398F">
      <w:pPr>
        <w:pStyle w:val="a6"/>
        <w:rPr>
          <w:i/>
        </w:rPr>
      </w:pPr>
    </w:p>
    <w:p w:rsidR="00A2398F" w:rsidRDefault="00A2398F" w:rsidP="00A2398F">
      <w:pPr>
        <w:pStyle w:val="a6"/>
        <w:jc w:val="center"/>
      </w:pPr>
      <w:r>
        <w:t>План («дорожная карта») по снижению смертности  населения муниципального образования «</w:t>
      </w:r>
      <w:proofErr w:type="spellStart"/>
      <w:r>
        <w:t>Алданский</w:t>
      </w:r>
      <w:proofErr w:type="spellEnd"/>
      <w:r>
        <w:t xml:space="preserve"> район» от предотвратимых причин и онкологических заболеваний на  2017-2021гг.</w:t>
      </w:r>
    </w:p>
    <w:p w:rsidR="00A2398F" w:rsidRDefault="00A2398F" w:rsidP="00A2398F">
      <w:pPr>
        <w:pStyle w:val="a6"/>
        <w:jc w:val="center"/>
      </w:pPr>
    </w:p>
    <w:p w:rsidR="00A2398F" w:rsidRDefault="00A2398F" w:rsidP="00A23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A2398F" w:rsidRDefault="00A2398F" w:rsidP="00A23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98F" w:rsidRDefault="00A2398F" w:rsidP="00A2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наиболее сложным медико-демографическим проблемам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настоящее время относится высокий уровень смертности населения. Основным направлением определено сокращение уровня смертности от заболеваний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системы, травматизма в результате дорожно-транспортных происшествий и самоубийств. При положительной динамике наиболее социально  - значимы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х показателей охраны здоровья населения района, сохраняется ряд негативных тенденций в структуре заболеваемости и смертности населения. Растут показатели заболеваемости, инвалидности населения от болезней системы кровообращения, онкологических заболеваний, от воздействия внешних причин. Стабильно высокими остаются показатели смертности от указанных причин.</w:t>
      </w:r>
    </w:p>
    <w:p w:rsidR="00A2398F" w:rsidRDefault="00A2398F" w:rsidP="00A2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 итогам 2016 года показатель смертности от болезней системы кровообращения составил -  757,1, злокачественных новообразований  - 195,5, внешних причин - 185,6. </w:t>
      </w:r>
    </w:p>
    <w:p w:rsidR="00A2398F" w:rsidRDefault="00A2398F" w:rsidP="00A2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условиях, происходящих в республике и районе реформ и модернизации здравоохранения разработка</w:t>
      </w:r>
      <w:r>
        <w:rPr>
          <w:rFonts w:ascii="Times New Roman" w:hAnsi="Times New Roman" w:cs="Times New Roman"/>
          <w:sz w:val="24"/>
          <w:szCs w:val="24"/>
        </w:rPr>
        <w:t xml:space="preserve"> дорожной карты по снижению смертности  населения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предотвратимых причин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своевременной и необходимой. Задача муниципальных органов власти и руководителей отраслевых (функциональных) и территориальных органов района - обеспечить последовательную и долгосрочную политику, способствующую мотивации населения и формированию благоприятной окружающей среды для сохранения здоровья, повышения качества и продления жизни населения. Формирование эффективной общественной и государственной политики профилактики и борьбы с неинфекционными заболеваниями и травматизмом требует участия различных секторов общества (медицинского и немедицинского), принятия решений представительных органов,  общественных решений и участия в принятии этих решений населения с перспективой его активного участия и ответственности в их реализации. Необходимо развивать сотрудничество с различными производственными учреждениями, частным сектором, гражданским обществом. Особое внимание необходимо уделить уязвимым группам населения. </w:t>
      </w:r>
    </w:p>
    <w:p w:rsidR="00A2398F" w:rsidRDefault="00A2398F" w:rsidP="00A2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98F" w:rsidRDefault="00A2398F" w:rsidP="00A2398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Современная демографическая ситуация в </w:t>
      </w:r>
      <w:r>
        <w:rPr>
          <w:rFonts w:ascii="Times New Roman" w:hAnsi="Times New Roman" w:cs="Times New Roman"/>
          <w:b/>
          <w:sz w:val="24"/>
          <w:szCs w:val="24"/>
        </w:rPr>
        <w:t>муниципальном образовании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анализ смертности населения</w:t>
      </w:r>
    </w:p>
    <w:p w:rsidR="00A2398F" w:rsidRDefault="00A2398F" w:rsidP="00A2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Динамика численности населения в 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постоянно уменьшается с начала 90-х годов XX века. Период с 2014г. по 2016г. представлен в диаграмме.</w:t>
      </w:r>
    </w:p>
    <w:p w:rsidR="00A2398F" w:rsidRDefault="00A2398F" w:rsidP="00A2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98F" w:rsidRDefault="00A2398F" w:rsidP="00A2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36210" cy="2590800"/>
            <wp:effectExtent l="0" t="0" r="254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2398F" w:rsidRDefault="00A2398F" w:rsidP="00A2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98F" w:rsidRDefault="00A2398F" w:rsidP="00A2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Динамика родов и абортов несовершеннолетних </w:t>
      </w:r>
    </w:p>
    <w:p w:rsidR="00A2398F" w:rsidRDefault="00A2398F" w:rsidP="00A2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Алданском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районе за период с 2014 – 2017г. (на 01.03.)</w:t>
      </w:r>
    </w:p>
    <w:p w:rsidR="00A2398F" w:rsidRDefault="00A2398F" w:rsidP="00A2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98F" w:rsidRDefault="00A2398F" w:rsidP="00A2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98F" w:rsidRDefault="00A2398F" w:rsidP="00A2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497195" cy="3396615"/>
            <wp:effectExtent l="0" t="0" r="825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2398F" w:rsidRDefault="00A2398F" w:rsidP="00A2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98F" w:rsidRDefault="00A2398F" w:rsidP="00A2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98F" w:rsidRDefault="00A2398F" w:rsidP="00A2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98F" w:rsidRDefault="00A2398F" w:rsidP="00A2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98F" w:rsidRDefault="00A2398F" w:rsidP="00A2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noProof/>
        </w:rPr>
        <w:lastRenderedPageBreak/>
        <w:drawing>
          <wp:inline distT="0" distB="0" distL="0" distR="0">
            <wp:extent cx="5497195" cy="3211195"/>
            <wp:effectExtent l="0" t="0" r="8255" b="825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2398F" w:rsidRDefault="00A2398F" w:rsidP="00A2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98F" w:rsidRDefault="00A2398F" w:rsidP="00A23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2398F" w:rsidRDefault="00A2398F" w:rsidP="00A2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Динамика смертности и рождаемости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2398F" w:rsidRDefault="00A2398F" w:rsidP="00A2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Алданском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районе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период 2013г-2017г (на 01.03.)</w:t>
      </w:r>
    </w:p>
    <w:p w:rsidR="00A2398F" w:rsidRDefault="00A2398F" w:rsidP="00A2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98F" w:rsidRDefault="00A2398F" w:rsidP="00A2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682615" cy="375539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2398F" w:rsidRDefault="00A2398F" w:rsidP="00A2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398F" w:rsidRDefault="00A2398F" w:rsidP="00A2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98F" w:rsidRDefault="00A2398F" w:rsidP="00A2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Уровень смертности адекватно выражается в ожидаемой продолжительности жизни населения, динамика которой является точной характеристикой тенденций смертности. Рассмотрим также  вопрос частоты завершенных самоубийств: в республике количество суицидов остается на очень высоком уровне, и эти показатели имеют тенденцию к росту, тогда как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Алданском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районе наблюдается снижение по сравнению с показателями 2011,2012,2013,2014 года. </w:t>
      </w:r>
    </w:p>
    <w:p w:rsidR="00A2398F" w:rsidRDefault="00A2398F" w:rsidP="00A2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98F" w:rsidRDefault="00A2398F" w:rsidP="00A2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606415" cy="3255010"/>
            <wp:effectExtent l="0" t="0" r="0" b="25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2398F" w:rsidRDefault="00A2398F" w:rsidP="00A2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398F" w:rsidRDefault="00A2398F" w:rsidP="00A2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то же время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Алданском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районе слабо развита необходимая система оказания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суицидологической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помощи как населению в целом, так и детям. </w:t>
      </w:r>
    </w:p>
    <w:p w:rsidR="00A2398F" w:rsidRDefault="00A2398F" w:rsidP="00A2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98F" w:rsidRDefault="00A2398F" w:rsidP="00A2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98465" cy="3212465"/>
            <wp:effectExtent l="0" t="0" r="6985" b="6985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A2398F" w:rsidRDefault="00A2398F" w:rsidP="00A2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398F" w:rsidRDefault="00A2398F" w:rsidP="00A2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 Цели, принципы и задачи</w:t>
      </w:r>
    </w:p>
    <w:p w:rsidR="00A2398F" w:rsidRDefault="00A2398F" w:rsidP="00A2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398F" w:rsidRDefault="00A2398F" w:rsidP="00A2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настоящего Плана  являются преодоление неблагоприятных тенденций смертности населения от предотвратимых причин, создание условий для стабилизации демографической ситуации, увеличения ожидаемой продолжительности жизни населения, рождаемости, снижения количества абортов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район». </w:t>
      </w:r>
    </w:p>
    <w:p w:rsidR="00A2398F" w:rsidRDefault="00A2398F" w:rsidP="00A2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основу положены следующие принципы:</w:t>
      </w:r>
    </w:p>
    <w:p w:rsidR="00A2398F" w:rsidRDefault="00A2398F" w:rsidP="00A2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комплексность решения демографических задач.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Мероприятия должны охватывать все направления: профилактику, раннее выявление и эффективное лечение наиболее распространенных заболеваний, являющихся основными причинами смертности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населения (болезни системы кровообращения, онкологическая патология, травматизм);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- концентрация на приоритетах: выбор в каждом из направлений наиболее проблемных вопросов и применение эффективных механизмов для их решения;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- взаимодействие муниципальных органов власти с институтами гражданского общества.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Основными задачами реализации Плана на 2017-2020 гг. являются:</w:t>
      </w:r>
    </w:p>
    <w:p w:rsidR="00A2398F" w:rsidRDefault="00A2398F" w:rsidP="00A2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Снижение коэффициента общей смертности населения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Алданского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до 9,0 на 1 000 населения, прежде всего за счет снижение смертности от основных причин: болезней системы кровообращения, травм и отравлений, а также от новообразований;</w:t>
      </w:r>
    </w:p>
    <w:p w:rsidR="00A2398F" w:rsidRDefault="00A2398F" w:rsidP="00A2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Укрепление здоровья населения, существенное снижение заболеваемости социально значимыми болезнями;</w:t>
      </w:r>
    </w:p>
    <w:p w:rsidR="00A2398F" w:rsidRDefault="00A2398F" w:rsidP="00A2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Пропаганда и популяризация безопасного, здорового образа жизни, профилактика дорожно-транспортного, производственного травматизма посредствам проведения  различных духовно - нравственных, культурно-спортивных и социально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сихологических мероприятий. </w:t>
      </w:r>
    </w:p>
    <w:p w:rsidR="00A2398F" w:rsidRDefault="00A2398F" w:rsidP="00A2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Активация внимания населения к проблеме ранней диагностики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лечения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неинфекционных социально значимых заболеваний.</w:t>
      </w:r>
    </w:p>
    <w:p w:rsidR="00A2398F" w:rsidRDefault="00A2398F" w:rsidP="00A2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98F" w:rsidRDefault="00A2398F" w:rsidP="00A2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 Основные направления</w:t>
      </w:r>
    </w:p>
    <w:p w:rsidR="00A2398F" w:rsidRDefault="00A2398F" w:rsidP="00A2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решения задачи снижения смертности населения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Алданском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районе требуется: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 Снижение смертности населения от болезней системы кровообращения за счет: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повышения эффективности профилактики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сердечно-сосудистых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заболеваний путем улучшения информационно-пропагандистской системы по профилактике основных факторов риска (ожирение, курение, гиподинамия, неправильное питание) и введения системы мониторинга по артериальной гипертонии;</w:t>
      </w:r>
    </w:p>
    <w:p w:rsidR="00A2398F" w:rsidRDefault="00A2398F" w:rsidP="00A2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Повысить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выявляемость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злокачественных новообразований на 1-2 стадии путем повышения настороженности населения, обязательном ежегодном профилактическом осмотре и финансовой поддержкой медицинского персонала при выявлении ЗНО на ранних стадиях.  </w:t>
      </w:r>
    </w:p>
    <w:p w:rsidR="00A2398F" w:rsidRDefault="00A2398F" w:rsidP="00A2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Подготовки и повышения квалификации кадров в области профилактики, диагностики и лечения онкологических заболеваний;</w:t>
      </w:r>
    </w:p>
    <w:p w:rsidR="00A2398F" w:rsidRDefault="00A2398F" w:rsidP="00A2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Применения в лечении онкологических больных эффективных лекарственных средств;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укрепления материально-технической базы учреждений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здравохранения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398F" w:rsidRDefault="00A2398F" w:rsidP="00A2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Снижение смертности населения от самоубийств за счет: создания системы профилактики как непосредственно самоубийств, так и заболеваний, приводящих к ним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непсихотические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психические расстройства, депрессии, тревожные состояния и тяжелые психические расстройства); организации совместно с Министерством образования и молодежными организациями психологической помощи детям, подросткам и молодежи отделов "телефон доверия"; </w:t>
      </w:r>
    </w:p>
    <w:p w:rsidR="00A2398F" w:rsidRDefault="00A2398F" w:rsidP="00A2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Развития служб психотерапевтической и психологической помощи в целях предотвращения суицидов, психологического консультирования людей, оказавшихся в кризисной ситуации, путем создания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межведоственной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службы по оказанию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суицидологической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психотерапевтической и медико-психологической помощи;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7.  Совершенствования подготовки и повышения квалификации кадров врачей-психиатров, врачей-психотерапевтов, медицинских психологов, специалистов по социальной работе и обеспечения подготовки врачей-терапевтов общей врачебной практики по вопросам выявления психических расстройств и рискового суицидального поведения на раннем этапе у людей, ранее не обратившихся к психиатру и психотерапевту;</w:t>
      </w:r>
    </w:p>
    <w:p w:rsidR="00A2398F" w:rsidRDefault="00A2398F" w:rsidP="00A2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Проведения работы по предотвращению самоубийств и правильному безопасному освещению проблем самоубийств совместно со специалистами средств массовой информации;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9. Продвижения инициатив по ограничению доступа к средствам совершения самоубийств и членовредительства (совместно с органами законодательной власти, органами внутренних дел).</w:t>
      </w:r>
    </w:p>
    <w:p w:rsidR="00A2398F" w:rsidRDefault="00A2398F" w:rsidP="00A2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10. Снижение смертности населения от дорожно-транспортного травматизма за счет: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повышения оперативности и качества оказания медицинской помощи пострадавшим в дорожно-транспортных происшествиях как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догоспитальном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этапе, так и на стадии лечения в медицинских учреждениях,  а так же системный подход в профилактике ДТП.</w:t>
      </w:r>
    </w:p>
    <w:p w:rsidR="00A2398F" w:rsidRDefault="00A2398F" w:rsidP="00A2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Обучения навыкам оказания первичной медицинской (доврачебной) помощи работников органов внутренних дел, в первую очередь, работников дорожно-патрульной службы, водителей транспортных средств, работников сельского хозяйства арктических районов (оленеводов, охотников, рыбаков).</w:t>
      </w:r>
    </w:p>
    <w:p w:rsidR="00A2398F" w:rsidRDefault="00A2398F" w:rsidP="00A2398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398F" w:rsidRDefault="00A2398F" w:rsidP="00A2398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VII. Основные этапы и ожидаемые результаты</w:t>
      </w:r>
    </w:p>
    <w:p w:rsidR="00A2398F" w:rsidRDefault="00A2398F" w:rsidP="00A2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Реализация Плана будет осуществляться в два этапа. На первом этапе (2017 - 2019 годы) будут реализованы меры, направленные на преодоление сложившихся негативных тенденций в демографическом развитии, в том числе основная часть мероприятий по снижению смертности населения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сердечно-сосудистых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заболеваний и в результате дорожно-транспортных происшествий.</w:t>
      </w:r>
    </w:p>
    <w:p w:rsidR="00A2398F" w:rsidRDefault="00A2398F" w:rsidP="00A2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Будут также усовершенствованы муниципальные программы, направленные на улучшение демографической ситуации и учитывающие специфику каждого поселения (основные причины смертности населения), и согласованные с реализуемыми мероприятиями приоритетных национальных проектов в сфере образования, здравоохранения.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 первом этапе должны быть созданы условия, позволяющие уменьшить показатели смертности от предотвратимых причин в структуре потерь населения, сформировать правовую, организационную и финансовую базу для наращивания дальнейших усилий по поддержке и закреплению позитивных тенденций к началу 2020 года.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 втором этапе (2020 - 2021 годы) планируется выйти на необходимый объем мероприятий для постепенного увеличения потенциала общественного здоровья и улучшения демографической ситуации.</w:t>
      </w:r>
    </w:p>
    <w:p w:rsidR="00A2398F" w:rsidRDefault="00A2398F" w:rsidP="00A2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Ожидаемыми результатами реализации Плана являются:</w:t>
      </w:r>
    </w:p>
    <w:p w:rsidR="00A2398F" w:rsidRDefault="00A2398F" w:rsidP="00A2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Улучшение показателей общественного здоровья населения;</w:t>
      </w:r>
    </w:p>
    <w:p w:rsidR="00A2398F" w:rsidRDefault="00A2398F" w:rsidP="00A23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Формирование у населения системы ценностей, способствующих здоровому образу жизни;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Снижение смертности населения от болезней системы кровообращения, злокачественных новообразований, от дорожно-транспортных травм и самоубийств.</w:t>
      </w:r>
    </w:p>
    <w:p w:rsidR="00A2398F" w:rsidRDefault="00A2398F" w:rsidP="00A2398F">
      <w:pPr>
        <w:pStyle w:val="a6"/>
        <w:jc w:val="both"/>
      </w:pPr>
    </w:p>
    <w:p w:rsidR="00A2398F" w:rsidRDefault="00A2398F" w:rsidP="00A2398F">
      <w:pPr>
        <w:pStyle w:val="a6"/>
        <w:jc w:val="both"/>
      </w:pPr>
    </w:p>
    <w:p w:rsidR="00A2398F" w:rsidRDefault="00A2398F" w:rsidP="00A2398F">
      <w:pPr>
        <w:pStyle w:val="a6"/>
        <w:jc w:val="both"/>
      </w:pPr>
    </w:p>
    <w:p w:rsidR="00A2398F" w:rsidRDefault="00A2398F" w:rsidP="00A2398F">
      <w:pPr>
        <w:pStyle w:val="a6"/>
        <w:jc w:val="both"/>
      </w:pPr>
    </w:p>
    <w:p w:rsidR="00A2398F" w:rsidRDefault="00A2398F" w:rsidP="00A2398F">
      <w:pPr>
        <w:pStyle w:val="a6"/>
        <w:jc w:val="both"/>
      </w:pPr>
    </w:p>
    <w:p w:rsidR="00A2398F" w:rsidRDefault="00A2398F" w:rsidP="00A2398F">
      <w:pPr>
        <w:pStyle w:val="a6"/>
        <w:jc w:val="both"/>
      </w:pPr>
    </w:p>
    <w:p w:rsidR="00A2398F" w:rsidRDefault="00A2398F" w:rsidP="00A2398F">
      <w:pPr>
        <w:pStyle w:val="a6"/>
        <w:jc w:val="both"/>
      </w:pPr>
    </w:p>
    <w:p w:rsidR="00A2398F" w:rsidRDefault="00A2398F" w:rsidP="00A2398F">
      <w:pPr>
        <w:pStyle w:val="a6"/>
        <w:jc w:val="both"/>
      </w:pPr>
    </w:p>
    <w:p w:rsidR="00A2398F" w:rsidRDefault="00A2398F" w:rsidP="00A2398F">
      <w:pPr>
        <w:pStyle w:val="a6"/>
        <w:jc w:val="both"/>
      </w:pPr>
    </w:p>
    <w:p w:rsidR="00A2398F" w:rsidRDefault="00A2398F" w:rsidP="00A2398F">
      <w:pPr>
        <w:pStyle w:val="a6"/>
        <w:jc w:val="both"/>
      </w:pPr>
    </w:p>
    <w:p w:rsidR="00A2398F" w:rsidRDefault="00A2398F" w:rsidP="00A2398F">
      <w:pPr>
        <w:pStyle w:val="a6"/>
        <w:jc w:val="both"/>
      </w:pPr>
    </w:p>
    <w:p w:rsidR="00A2398F" w:rsidRDefault="00A2398F" w:rsidP="00A2398F">
      <w:pPr>
        <w:pStyle w:val="a6"/>
        <w:jc w:val="both"/>
      </w:pPr>
    </w:p>
    <w:p w:rsidR="00A2398F" w:rsidRDefault="00A2398F" w:rsidP="00A2398F">
      <w:pPr>
        <w:pStyle w:val="a6"/>
        <w:jc w:val="both"/>
      </w:pPr>
    </w:p>
    <w:p w:rsidR="00A2398F" w:rsidRDefault="00A2398F" w:rsidP="00A2398F">
      <w:pPr>
        <w:pStyle w:val="a6"/>
        <w:jc w:val="both"/>
      </w:pPr>
    </w:p>
    <w:p w:rsidR="00A2398F" w:rsidRDefault="00A2398F" w:rsidP="00A2398F">
      <w:pPr>
        <w:pStyle w:val="a6"/>
        <w:jc w:val="both"/>
      </w:pPr>
    </w:p>
    <w:p w:rsidR="00A2398F" w:rsidRDefault="00A2398F" w:rsidP="00A23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A2398F">
          <w:pgSz w:w="11906" w:h="16838"/>
          <w:pgMar w:top="1134" w:right="851" w:bottom="709" w:left="1701" w:header="709" w:footer="709" w:gutter="0"/>
          <w:cols w:space="720"/>
        </w:sectPr>
      </w:pPr>
    </w:p>
    <w:p w:rsidR="00A2398F" w:rsidRDefault="00A2398F" w:rsidP="00A2398F">
      <w:pPr>
        <w:pStyle w:val="a6"/>
        <w:jc w:val="center"/>
        <w:rPr>
          <w:b/>
        </w:rPr>
      </w:pPr>
    </w:p>
    <w:p w:rsidR="00A2398F" w:rsidRDefault="00A2398F" w:rsidP="00A2398F">
      <w:pPr>
        <w:pStyle w:val="a6"/>
        <w:jc w:val="center"/>
        <w:rPr>
          <w:b/>
        </w:rPr>
      </w:pPr>
      <w:r>
        <w:rPr>
          <w:b/>
        </w:rPr>
        <w:t>Перечень мероприятий по снижению смертности населения муниципального образования «</w:t>
      </w:r>
      <w:proofErr w:type="spellStart"/>
      <w:r>
        <w:rPr>
          <w:b/>
        </w:rPr>
        <w:t>Алданский</w:t>
      </w:r>
      <w:proofErr w:type="spellEnd"/>
      <w:r>
        <w:rPr>
          <w:b/>
        </w:rPr>
        <w:t xml:space="preserve"> район» от предотвратимых причин  и онкологических заболеваний на  2017-2020гг.</w:t>
      </w:r>
    </w:p>
    <w:p w:rsidR="00A2398F" w:rsidRDefault="00A2398F" w:rsidP="00A2398F">
      <w:pPr>
        <w:pStyle w:val="a6"/>
        <w:jc w:val="both"/>
      </w:pPr>
    </w:p>
    <w:tbl>
      <w:tblPr>
        <w:tblStyle w:val="a8"/>
        <w:tblW w:w="14786" w:type="dxa"/>
        <w:tblInd w:w="0" w:type="dxa"/>
        <w:tblLook w:val="04A0" w:firstRow="1" w:lastRow="0" w:firstColumn="1" w:lastColumn="0" w:noHBand="0" w:noVBand="1"/>
      </w:tblPr>
      <w:tblGrid>
        <w:gridCol w:w="877"/>
        <w:gridCol w:w="5196"/>
        <w:gridCol w:w="2879"/>
        <w:gridCol w:w="2912"/>
        <w:gridCol w:w="10"/>
        <w:gridCol w:w="2902"/>
        <w:gridCol w:w="10"/>
      </w:tblGrid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№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Наименование мероприятия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Сроки проведения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proofErr w:type="gramStart"/>
            <w:r>
              <w:t>Ответственный</w:t>
            </w:r>
            <w:proofErr w:type="gramEnd"/>
            <w:r>
              <w:t xml:space="preserve"> за координацию мероприятия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Ожидаемый результат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1.</w:t>
            </w:r>
          </w:p>
        </w:tc>
        <w:tc>
          <w:tcPr>
            <w:tcW w:w="1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center"/>
            </w:pPr>
            <w:r>
              <w:t>Организационные вопросы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1.1.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Рассмотрение вопроса о демографической ситуации в МО «</w:t>
            </w:r>
            <w:proofErr w:type="spellStart"/>
            <w:r>
              <w:t>Алданский</w:t>
            </w:r>
            <w:proofErr w:type="spellEnd"/>
            <w:r>
              <w:t xml:space="preserve"> район» на расширенных совещаниях при главе МО «</w:t>
            </w:r>
            <w:proofErr w:type="spellStart"/>
            <w:r>
              <w:t>Алданский</w:t>
            </w:r>
            <w:proofErr w:type="spellEnd"/>
            <w:r>
              <w:t xml:space="preserve"> район».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2 раза в год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Администрация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ГБУ Р</w:t>
            </w:r>
            <w:proofErr w:type="gramStart"/>
            <w:r>
              <w:t>С(</w:t>
            </w:r>
            <w:proofErr w:type="gramEnd"/>
            <w:r>
              <w:t xml:space="preserve">Я) «АЦРБ», ФБУ здравоохранения  «Центр гигиены и эпидемиологии в </w:t>
            </w:r>
            <w:proofErr w:type="spellStart"/>
            <w:r>
              <w:t>Алданском</w:t>
            </w:r>
            <w:proofErr w:type="spellEnd"/>
            <w:r>
              <w:t xml:space="preserve"> районе РС(Я) в </w:t>
            </w:r>
            <w:proofErr w:type="spellStart"/>
            <w:r>
              <w:t>Алданском</w:t>
            </w:r>
            <w:proofErr w:type="spellEnd"/>
            <w:r>
              <w:t xml:space="preserve"> районе, Территориальное управление </w:t>
            </w:r>
            <w:proofErr w:type="spellStart"/>
            <w:r>
              <w:t>Роспотребнадзор</w:t>
            </w:r>
            <w:proofErr w:type="spellEnd"/>
            <w:r>
              <w:t xml:space="preserve"> по РС(Я) в </w:t>
            </w:r>
            <w:proofErr w:type="spellStart"/>
            <w:r>
              <w:t>Алданском</w:t>
            </w:r>
            <w:proofErr w:type="spellEnd"/>
            <w:r>
              <w:t xml:space="preserve"> районе, ГКУ РС(Я) «</w:t>
            </w:r>
            <w:proofErr w:type="spellStart"/>
            <w:r>
              <w:t>АУСЗНиТ</w:t>
            </w:r>
            <w:proofErr w:type="spellEnd"/>
            <w:r>
              <w:t xml:space="preserve"> при </w:t>
            </w:r>
            <w:proofErr w:type="spellStart"/>
            <w:r>
              <w:t>МТиСР</w:t>
            </w:r>
            <w:proofErr w:type="spellEnd"/>
            <w:r>
              <w:t xml:space="preserve"> РС(Я)», МКУ «Департамент образования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ОМВД России по </w:t>
            </w:r>
            <w:proofErr w:type="spellStart"/>
            <w:r>
              <w:t>Алданскому</w:t>
            </w:r>
            <w:proofErr w:type="spellEnd"/>
            <w:r>
              <w:t xml:space="preserve"> району, Отделение ГИБДД ОМВД России по </w:t>
            </w:r>
            <w:proofErr w:type="spellStart"/>
            <w:r>
              <w:t>Алданскому</w:t>
            </w:r>
            <w:proofErr w:type="spellEnd"/>
            <w:r>
              <w:t xml:space="preserve"> району, </w:t>
            </w:r>
            <w:proofErr w:type="spellStart"/>
            <w:r>
              <w:t>Алданский</w:t>
            </w:r>
            <w:proofErr w:type="spellEnd"/>
            <w:r>
              <w:t xml:space="preserve"> районный Совет депутатов, Общественный совет при </w:t>
            </w:r>
            <w:r>
              <w:lastRenderedPageBreak/>
              <w:t>главе МО «</w:t>
            </w:r>
            <w:proofErr w:type="spellStart"/>
            <w:r>
              <w:t>Алданский</w:t>
            </w:r>
            <w:proofErr w:type="spellEnd"/>
            <w:r>
              <w:t xml:space="preserve"> район», социально-ориентированные общественные организации семейно-нравственного и </w:t>
            </w:r>
            <w:proofErr w:type="spellStart"/>
            <w:r>
              <w:t>здровьесберегающего</w:t>
            </w:r>
            <w:proofErr w:type="spellEnd"/>
            <w:r>
              <w:t xml:space="preserve"> направлений </w:t>
            </w:r>
            <w:proofErr w:type="spellStart"/>
            <w:r>
              <w:t>Алданского</w:t>
            </w:r>
            <w:proofErr w:type="spellEnd"/>
            <w:r>
              <w:t xml:space="preserve"> района.</w:t>
            </w:r>
          </w:p>
        </w:tc>
        <w:tc>
          <w:tcPr>
            <w:tcW w:w="2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>Мониторинг ситуации по вопросу смертности населения, выявление проблем, поиск путей решения на территории МО «</w:t>
            </w:r>
            <w:proofErr w:type="spellStart"/>
            <w:r>
              <w:t>Алданский</w:t>
            </w:r>
            <w:proofErr w:type="spellEnd"/>
            <w:r>
              <w:t xml:space="preserve"> район»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>1.2.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Составление диаграмм уровня смертности населения по возрастам с анализом на расширенных совещаниях, межведомственных комиссиях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2 раза в год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Администрация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ГБУ Р</w:t>
            </w:r>
            <w:proofErr w:type="gramStart"/>
            <w:r>
              <w:t>С(</w:t>
            </w:r>
            <w:proofErr w:type="gramEnd"/>
            <w:r>
              <w:t>Я) «АЦРБ», ГКУ РС(Я) «</w:t>
            </w:r>
            <w:proofErr w:type="spellStart"/>
            <w:r>
              <w:t>АУСЗНиТ</w:t>
            </w:r>
            <w:proofErr w:type="spellEnd"/>
            <w:r>
              <w:t xml:space="preserve"> при </w:t>
            </w:r>
            <w:proofErr w:type="spellStart"/>
            <w:r>
              <w:t>МТиСР</w:t>
            </w:r>
            <w:proofErr w:type="spellEnd"/>
            <w:r>
              <w:t xml:space="preserve"> РС(Я)».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8F" w:rsidRDefault="00A23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1.3.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Рассмотрение на расширенных совещаниях при главе МО «</w:t>
            </w:r>
            <w:proofErr w:type="spellStart"/>
            <w:r>
              <w:t>Алданский</w:t>
            </w:r>
            <w:proofErr w:type="spellEnd"/>
            <w:r>
              <w:t xml:space="preserve"> район» вопросов качества медицинского обслуживания, мер по сдерживанию смертности в районе.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1 раз в год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Администрация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ГБУ Р</w:t>
            </w:r>
            <w:proofErr w:type="gramStart"/>
            <w:r>
              <w:t>С(</w:t>
            </w:r>
            <w:proofErr w:type="gramEnd"/>
            <w:r>
              <w:t xml:space="preserve">Я) «АЦРБ», </w:t>
            </w:r>
            <w:proofErr w:type="spellStart"/>
            <w:r>
              <w:t>Алданский</w:t>
            </w:r>
            <w:proofErr w:type="spellEnd"/>
            <w:r>
              <w:t xml:space="preserve"> районный Совет депутатов, Общественный совет при главе МО «</w:t>
            </w:r>
            <w:proofErr w:type="spellStart"/>
            <w:r>
              <w:t>Алданский</w:t>
            </w:r>
            <w:proofErr w:type="spellEnd"/>
            <w:r>
              <w:t xml:space="preserve"> район».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Повышение уровня оценки населением качества предоставляемых медицинских услуг.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1.4.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республиканских совещаниях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 совещаниях в режиме видеоконференций) по вопросам снижения смертности в Республике Саха (Якутия)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 Правительства Республики Саха (Якутия)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Администрация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Обмен опытом, информированность об изменениях в НПА.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1.5.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ежеквартальной информации по установлению причин смертности населения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количество умерших на дому, проведенного анатомирования)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ГБУ Р</w:t>
            </w:r>
            <w:proofErr w:type="gramStart"/>
            <w:r>
              <w:t>С(</w:t>
            </w:r>
            <w:proofErr w:type="gramEnd"/>
            <w:r>
              <w:t>Я) «АЦРБ», ГКУ РС(Я) «</w:t>
            </w:r>
            <w:proofErr w:type="spellStart"/>
            <w:r>
              <w:t>АУСЗНиТ</w:t>
            </w:r>
            <w:proofErr w:type="spellEnd"/>
            <w:r>
              <w:t xml:space="preserve"> при </w:t>
            </w:r>
            <w:proofErr w:type="spellStart"/>
            <w:r>
              <w:t>МТиСР</w:t>
            </w:r>
            <w:proofErr w:type="spellEnd"/>
            <w:r>
              <w:t xml:space="preserve"> РС(Я)».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Мониторинг ситуации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1.6.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вопросов по демографической политике через заседания межведомственных комиссий, действующих в районе:</w:t>
            </w:r>
          </w:p>
          <w:p w:rsidR="00A2398F" w:rsidRDefault="00A23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Координационный совет по демографической политике:</w:t>
            </w:r>
          </w:p>
          <w:p w:rsidR="00A2398F" w:rsidRDefault="00A2398F">
            <w:pPr>
              <w:ind w:left="-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 состоянии медицинского обслуживания населения района. Работа скорой помощи ЦРБ на территории МО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район».</w:t>
            </w:r>
          </w:p>
          <w:p w:rsidR="00A2398F" w:rsidRDefault="00A2398F">
            <w:pPr>
              <w:ind w:left="-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 состоянии общей смертности населения, младенческой смертности и смертности в трудоспособном возрасте 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Алданском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районе (в сравнении с предыдущим годом) и принимаемых мерах по её снижению. </w:t>
            </w:r>
          </w:p>
          <w:p w:rsidR="00A2398F" w:rsidRDefault="00A2398F">
            <w:pPr>
              <w:ind w:left="-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 организации медицинского обслуживания детей в дошкольных учреждениях района, повышение качества оказания медицинской помощи детям в возрасте до 1 года.</w:t>
            </w:r>
          </w:p>
          <w:p w:rsidR="00A2398F" w:rsidRDefault="00A2398F">
            <w:pPr>
              <w:ind w:left="-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 состоянии смертности населения в результате ДТП и принимаемых мерах по её снижению.</w:t>
            </w:r>
          </w:p>
          <w:p w:rsidR="00A2398F" w:rsidRDefault="00A2398F">
            <w:pPr>
              <w:ind w:left="-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Качество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проведения диспансеризации разных групп населения района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A2398F" w:rsidRDefault="00A23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Постоянно действующая комиссия по охране труда;</w:t>
            </w:r>
          </w:p>
          <w:p w:rsidR="00A2398F" w:rsidRDefault="00A23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Антинаркотическая комиссия;</w:t>
            </w:r>
          </w:p>
          <w:p w:rsidR="00A2398F" w:rsidRDefault="00A23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Административная комиссия;</w:t>
            </w:r>
          </w:p>
          <w:p w:rsidR="00A2398F" w:rsidRDefault="00A23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Комиссия по делам несовершеннолетних и защите их прав;</w:t>
            </w:r>
          </w:p>
          <w:p w:rsidR="00A2398F" w:rsidRDefault="00A23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Районная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противоэпидемическая комиссия;</w:t>
            </w:r>
          </w:p>
          <w:p w:rsidR="00A2398F" w:rsidRDefault="00A23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Координационный совет по оздоровлению детей;</w:t>
            </w:r>
          </w:p>
          <w:p w:rsidR="00A2398F" w:rsidRDefault="00A23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Координационный совет по занятости населения;</w:t>
            </w:r>
          </w:p>
          <w:p w:rsidR="00A2398F" w:rsidRDefault="00A23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Трехсторонняя комиссия по урегулированию социально – трудовых отношений;</w:t>
            </w:r>
          </w:p>
          <w:p w:rsidR="00A2398F" w:rsidRDefault="00A2398F">
            <w:pPr>
              <w:pStyle w:val="a6"/>
              <w:jc w:val="both"/>
            </w:pPr>
            <w:r>
              <w:t xml:space="preserve">-Комиссия по обеспечению безопасности дорожного движения в </w:t>
            </w:r>
            <w:proofErr w:type="spellStart"/>
            <w:r>
              <w:t>Алданском</w:t>
            </w:r>
            <w:proofErr w:type="spellEnd"/>
            <w:r>
              <w:t xml:space="preserve"> районе.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>По планам действующих комиссий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Администрация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ГБУ Р</w:t>
            </w:r>
            <w:proofErr w:type="gramStart"/>
            <w:r>
              <w:t>С(</w:t>
            </w:r>
            <w:proofErr w:type="gramEnd"/>
            <w:r>
              <w:t xml:space="preserve">Я) «АЦРБ», ГКУ </w:t>
            </w:r>
            <w:r>
              <w:lastRenderedPageBreak/>
              <w:t>РС(Я) «</w:t>
            </w:r>
            <w:proofErr w:type="spellStart"/>
            <w:r>
              <w:t>АУСЗНиТ</w:t>
            </w:r>
            <w:proofErr w:type="spellEnd"/>
            <w:r>
              <w:t xml:space="preserve"> при </w:t>
            </w:r>
            <w:proofErr w:type="spellStart"/>
            <w:r>
              <w:t>МТиСР</w:t>
            </w:r>
            <w:proofErr w:type="spellEnd"/>
            <w:r>
              <w:t xml:space="preserve"> РС(Я)», МКУ «Департамент образования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ОМВД России по </w:t>
            </w:r>
            <w:proofErr w:type="spellStart"/>
            <w:r>
              <w:t>Алданскому</w:t>
            </w:r>
            <w:proofErr w:type="spellEnd"/>
            <w:r>
              <w:t xml:space="preserve"> району, Отделение ГИБДД ОМВД России по </w:t>
            </w:r>
            <w:proofErr w:type="spellStart"/>
            <w:r>
              <w:t>Алданскому</w:t>
            </w:r>
            <w:proofErr w:type="spellEnd"/>
            <w:r>
              <w:t xml:space="preserve"> району, </w:t>
            </w:r>
            <w:proofErr w:type="spellStart"/>
            <w:r>
              <w:t>Алданский</w:t>
            </w:r>
            <w:proofErr w:type="spellEnd"/>
            <w:r>
              <w:t xml:space="preserve"> межрайонный  отдел управления федеральной службы России по контролю за оборотом наркотиков по РС(Я), Отделение УФСБ России по РС(Я) в г. Алдан, ГКУ «Центр занятости населения </w:t>
            </w:r>
            <w:proofErr w:type="spellStart"/>
            <w:r>
              <w:t>Алданского</w:t>
            </w:r>
            <w:proofErr w:type="spellEnd"/>
            <w:r>
              <w:t xml:space="preserve"> района» </w:t>
            </w:r>
            <w:proofErr w:type="spellStart"/>
            <w:r>
              <w:t>Алданский</w:t>
            </w:r>
            <w:proofErr w:type="spellEnd"/>
            <w:r>
              <w:t xml:space="preserve"> районный Совет депутатов, Общественный совет при главе МО «</w:t>
            </w:r>
            <w:proofErr w:type="spellStart"/>
            <w:r>
              <w:t>Алданский</w:t>
            </w:r>
            <w:proofErr w:type="spellEnd"/>
            <w:r>
              <w:t xml:space="preserve"> район», социально-ориентированные общественные организации семейно-нравственного и </w:t>
            </w:r>
            <w:proofErr w:type="spellStart"/>
            <w:r>
              <w:t>здровьесберегающего</w:t>
            </w:r>
            <w:proofErr w:type="spellEnd"/>
            <w:r>
              <w:t xml:space="preserve"> направлений </w:t>
            </w:r>
            <w:proofErr w:type="spellStart"/>
            <w:r>
              <w:t>Алданского</w:t>
            </w:r>
            <w:proofErr w:type="spellEnd"/>
            <w:r>
              <w:t xml:space="preserve"> района. 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 xml:space="preserve">Комплексный подход к снижению показателя смертности по </w:t>
            </w:r>
            <w:r>
              <w:lastRenderedPageBreak/>
              <w:t>предотвратимым причинам.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>1.7.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Организация встречи главного врача ГБУ Р</w:t>
            </w:r>
            <w:proofErr w:type="gramStart"/>
            <w:r>
              <w:t>С(</w:t>
            </w:r>
            <w:proofErr w:type="gramEnd"/>
            <w:r>
              <w:t>Я) «АЦРБ» с населением района.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1 раз в год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ГБУ Р</w:t>
            </w:r>
            <w:proofErr w:type="gramStart"/>
            <w:r>
              <w:t>С(</w:t>
            </w:r>
            <w:proofErr w:type="gramEnd"/>
            <w:r>
              <w:t>Я) «АЦРБ», администрация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Максимальная открытость, готовность к диалогу, выявление основных проблем в сфере оказания медицинских услуг населению. 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2.</w:t>
            </w:r>
          </w:p>
        </w:tc>
        <w:tc>
          <w:tcPr>
            <w:tcW w:w="1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Снижение смертности от предотвратимых причин, связанных с социально значимыми неинфекционными заболеваниями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2.1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Работа с группами населения по заболеваниям, выявленным при проведении диспансеризации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ГБУ Р</w:t>
            </w:r>
            <w:proofErr w:type="gramStart"/>
            <w:r>
              <w:t>С(</w:t>
            </w:r>
            <w:proofErr w:type="gramEnd"/>
            <w:r>
              <w:t>Я) «АЦРБ»</w:t>
            </w:r>
          </w:p>
        </w:tc>
        <w:tc>
          <w:tcPr>
            <w:tcW w:w="2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Профилактика, раннее выявление социально значимых заболеваний населения </w:t>
            </w:r>
            <w:proofErr w:type="spellStart"/>
            <w:r>
              <w:t>Алданского</w:t>
            </w:r>
            <w:proofErr w:type="spellEnd"/>
            <w:r>
              <w:t xml:space="preserve"> района 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2.2.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Мероприятия по увеличению охвата всех групп населения диспансерным наблюдением, качественному проведению диспансеризации работающего населения района с последующей постановкой на диспансерный учет, систематическим медицинским наблюдением и своевременным оздоровлением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ГБУ Р</w:t>
            </w:r>
            <w:proofErr w:type="gramStart"/>
            <w:r>
              <w:t>С(</w:t>
            </w:r>
            <w:proofErr w:type="gramEnd"/>
            <w:r>
              <w:t>Я) «АЦРБ».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8F" w:rsidRDefault="00A23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2.3.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Работа поликлиник, амбулаторий, </w:t>
            </w:r>
            <w:proofErr w:type="spellStart"/>
            <w:r>
              <w:t>ФАПов</w:t>
            </w:r>
            <w:proofErr w:type="spellEnd"/>
            <w:r>
              <w:t xml:space="preserve"> района по обследованию граждан на флюорографию, </w:t>
            </w:r>
            <w:proofErr w:type="spellStart"/>
            <w:r>
              <w:t>онкоцитологию</w:t>
            </w:r>
            <w:proofErr w:type="spellEnd"/>
            <w:r>
              <w:t>, глаукому. Совместная работа участковых врачей, медсестер, фельдшеров с населением на участках по улучшению качества медицинского обслуживания. Анализ работы в сравнении с аналогичным периодом прошлого года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В течение года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ГБУ Р</w:t>
            </w:r>
            <w:proofErr w:type="gramStart"/>
            <w:r>
              <w:t>С(</w:t>
            </w:r>
            <w:proofErr w:type="gramEnd"/>
            <w:r>
              <w:t>Я) «АЦРБ»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98F" w:rsidRDefault="00A23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2.4.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Работа со страховыми компаниями по обеспечению граждан полисами обязательного медицинского страхования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В течение года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Страховые медицинские компании, действующие на территории МО «</w:t>
            </w:r>
            <w:proofErr w:type="spellStart"/>
            <w:r>
              <w:t>Алданский</w:t>
            </w:r>
            <w:proofErr w:type="spellEnd"/>
            <w:r>
              <w:t xml:space="preserve"> район»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Повышение охвата населения диспансерным наблюдением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>2.5.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Комплексные выезды в </w:t>
            </w:r>
            <w:proofErr w:type="spellStart"/>
            <w:r>
              <w:t>ФАПы</w:t>
            </w:r>
            <w:proofErr w:type="spellEnd"/>
            <w:r>
              <w:t xml:space="preserve"> узких специалистов ГБУ Р</w:t>
            </w:r>
            <w:proofErr w:type="gramStart"/>
            <w:r>
              <w:t>С(</w:t>
            </w:r>
            <w:proofErr w:type="gramEnd"/>
            <w:r>
              <w:t xml:space="preserve">Я) «АЦРБ» с целью проведения углубленного осмотра сельского населения, флюорографического обследования с целью обследования на туберкулез (не менее 65 % населения района).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По графику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ГБУ Р</w:t>
            </w:r>
            <w:proofErr w:type="gramStart"/>
            <w:r>
              <w:t>С(</w:t>
            </w:r>
            <w:proofErr w:type="gramEnd"/>
            <w:r>
              <w:t>Я) «АЦРБ»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Оказание качественной медицинской помощи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2.6.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Снижение смертности от онкологических заболеваний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Постоянно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ГБУ Р</w:t>
            </w:r>
            <w:proofErr w:type="gramStart"/>
            <w:r>
              <w:t>С(</w:t>
            </w:r>
            <w:proofErr w:type="gramEnd"/>
            <w:r>
              <w:t>Я) «АЦРБ», администрация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ГБУ РС(Я) «</w:t>
            </w:r>
            <w:proofErr w:type="spellStart"/>
            <w:r>
              <w:t>ЦСППСиМ</w:t>
            </w:r>
            <w:proofErr w:type="spellEnd"/>
            <w:r>
              <w:t>» (</w:t>
            </w:r>
            <w:proofErr w:type="spellStart"/>
            <w:r>
              <w:t>Алданский</w:t>
            </w:r>
            <w:proofErr w:type="spellEnd"/>
            <w:r>
              <w:t xml:space="preserve"> филиал)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Снижение смертности по причине новообразований, путем ранней диагностики и профилактических мероприятий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2.6.1.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контролю районного онколога за организацией и проведением диспансерного наблюдения группы больных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предраком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Проведение систематического обсуждения результатов работы о случаях запущенности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-заболеваемости (IV стадии) и случаев смерти больного, не состоящих на учете при жизни.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Постоянно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ГБУ Р</w:t>
            </w:r>
            <w:proofErr w:type="gramStart"/>
            <w:r>
              <w:t>С(</w:t>
            </w:r>
            <w:proofErr w:type="gramEnd"/>
            <w:r>
              <w:t>Я) «АЦРБ»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по причине новообразований, путем ранней диагностики и профилактических мероприятий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2.6.2.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направление в республиканские медицинские организации впервые выявленных больных со злокачественными новообразованиями.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Постоянно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«АЦРБ»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по причине новообразований, путем ранней диагностики и профилактических мероприятий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2.6.3.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диспансерного учета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онкобольных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динамического наблюдения за больными, получающими лекарственную противоопухолевую терапию, проведение диспансерного наблюдения согласно методическим рекомендациям.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«АЦРБ»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по причине новообразований, путем ранней диагностики и профилактических мероприятий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2.6.4.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работы по ранней диагностике рака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молочной и щитовидной желёз.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«АЦРБ»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Снижение смертности по </w:t>
            </w:r>
            <w:r>
              <w:lastRenderedPageBreak/>
              <w:t>причине новообразований, путем ранней диагностики и профилактических мероприятий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>2.6.5.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мотивации населения к посещению смотровых кабинетов, профилактических осмотров, прохождению плановых  флюорографических обследований (организация Дня открытых дверей, организация выездов на предприятия, участие в районных, поселенческих мероприятиях, направленных на пропаганду здорового образа жизни, с участием различных слоев населения)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По отдельному графику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Администрация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ГБУ Р</w:t>
            </w:r>
            <w:proofErr w:type="gramStart"/>
            <w:r>
              <w:t>С(</w:t>
            </w:r>
            <w:proofErr w:type="gramEnd"/>
            <w:r>
              <w:t xml:space="preserve">Я) «АЦРБ», МУ «Управление культуры и искусства </w:t>
            </w:r>
            <w:proofErr w:type="spellStart"/>
            <w:r>
              <w:t>Алданского</w:t>
            </w:r>
            <w:proofErr w:type="spellEnd"/>
            <w:r>
              <w:t xml:space="preserve"> района», исполнители МП «Социальная поддержка граждан в </w:t>
            </w:r>
            <w:proofErr w:type="spellStart"/>
            <w:r>
              <w:t>Алданском</w:t>
            </w:r>
            <w:proofErr w:type="spellEnd"/>
            <w:r>
              <w:t xml:space="preserve"> районе на 2016-2020гг», «Реализация семейной, демографической и молодежной политики в </w:t>
            </w:r>
            <w:proofErr w:type="spellStart"/>
            <w:r>
              <w:t>Алданском</w:t>
            </w:r>
            <w:proofErr w:type="spellEnd"/>
            <w:r>
              <w:t xml:space="preserve"> районе на 2016-2020гг», общественные организации духовно-нравственного </w:t>
            </w:r>
            <w:proofErr w:type="spellStart"/>
            <w:r>
              <w:t>здоровьесберегающего</w:t>
            </w:r>
            <w:proofErr w:type="spellEnd"/>
            <w:r>
              <w:t xml:space="preserve"> направлений.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Привлечение внимание общественности к проблеме раннего выявления онкологии.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2.6.6.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1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Широкое информирование женского населения о бесплатной высокотехнологичной диагностической поддержке женщин по выявлению ранней онкологии в </w:t>
            </w:r>
            <w:proofErr w:type="spellStart"/>
            <w:r>
              <w:rPr>
                <w:b/>
                <w:szCs w:val="24"/>
              </w:rPr>
              <w:t>г</w:t>
            </w:r>
            <w:proofErr w:type="gramStart"/>
            <w:r>
              <w:rPr>
                <w:b/>
                <w:szCs w:val="24"/>
              </w:rPr>
              <w:t>.Я</w:t>
            </w:r>
            <w:proofErr w:type="gramEnd"/>
            <w:r>
              <w:rPr>
                <w:b/>
                <w:szCs w:val="24"/>
              </w:rPr>
              <w:t>кутске</w:t>
            </w:r>
            <w:proofErr w:type="spellEnd"/>
            <w:r>
              <w:rPr>
                <w:b/>
                <w:szCs w:val="24"/>
              </w:rPr>
              <w:t xml:space="preserve"> в Благотворительном </w:t>
            </w:r>
            <w:r>
              <w:rPr>
                <w:b/>
                <w:szCs w:val="24"/>
              </w:rPr>
              <w:lastRenderedPageBreak/>
              <w:t xml:space="preserve">медицинском диагностическом центре женского здоровья «Белая роза». </w:t>
            </w:r>
            <w:proofErr w:type="gramStart"/>
            <w:r>
              <w:rPr>
                <w:b/>
                <w:szCs w:val="24"/>
              </w:rPr>
              <w:t>(Диагностика онкологических заболеваний органов малого таза и молочных желез у женщин.</w:t>
            </w:r>
            <w:proofErr w:type="gramEnd"/>
            <w:r>
              <w:rPr>
                <w:b/>
                <w:szCs w:val="24"/>
              </w:rPr>
              <w:t xml:space="preserve"> </w:t>
            </w:r>
            <w:proofErr w:type="gramStart"/>
            <w:r>
              <w:rPr>
                <w:b/>
                <w:szCs w:val="24"/>
              </w:rPr>
              <w:t xml:space="preserve">Проект «Белая роза» разработан </w:t>
            </w:r>
            <w:hyperlink r:id="rId18" w:tgtFrame="_blank" w:history="1">
              <w:r>
                <w:rPr>
                  <w:rStyle w:val="a7"/>
                  <w:b/>
                  <w:szCs w:val="24"/>
                </w:rPr>
                <w:t>Фондом социально-культурных инициатив</w:t>
              </w:r>
            </w:hyperlink>
            <w:r>
              <w:rPr>
                <w:b/>
                <w:szCs w:val="24"/>
              </w:rPr>
              <w:t xml:space="preserve"> в 2010 году по инициативе и под личным руководством президента Фонда Светланы Владимировны Медведевой).</w:t>
            </w:r>
            <w:proofErr w:type="gramEnd"/>
          </w:p>
          <w:p w:rsidR="00A2398F" w:rsidRDefault="00A2398F">
            <w:pPr>
              <w:pStyle w:val="a6"/>
              <w:jc w:val="both"/>
            </w:pPr>
            <w: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>Постоянно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Общественные социально-ориентированные некоммерческие организации «Матери России» (</w:t>
            </w:r>
            <w:proofErr w:type="spellStart"/>
            <w:r>
              <w:t>Алданское</w:t>
            </w:r>
            <w:proofErr w:type="spellEnd"/>
            <w:r>
              <w:t xml:space="preserve"> отделение), Союз женских общественных </w:t>
            </w:r>
            <w:r>
              <w:lastRenderedPageBreak/>
              <w:t>организация Р</w:t>
            </w:r>
            <w:proofErr w:type="gramStart"/>
            <w:r>
              <w:t>С(</w:t>
            </w:r>
            <w:proofErr w:type="gramEnd"/>
            <w:r>
              <w:t>Я) (</w:t>
            </w:r>
            <w:proofErr w:type="spellStart"/>
            <w:r>
              <w:t>Алданское</w:t>
            </w:r>
            <w:proofErr w:type="spellEnd"/>
            <w:r>
              <w:t xml:space="preserve"> отделение), Совет многодетных матерей </w:t>
            </w:r>
            <w:proofErr w:type="spellStart"/>
            <w:r>
              <w:t>Алданского</w:t>
            </w:r>
            <w:proofErr w:type="spellEnd"/>
            <w:r>
              <w:t xml:space="preserve"> района, администрация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женская консультация ГБУ РС(Я) «АЦРБ».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F" w:rsidRDefault="00A2398F">
            <w:pPr>
              <w:pStyle w:val="a6"/>
              <w:jc w:val="both"/>
            </w:pP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>2.6.7.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Оказание социально - психологической помощи лицам с онкологическими заболеваниями  в рамках межведомственного взаимодействия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Постоянно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ГБУ Р</w:t>
            </w:r>
            <w:proofErr w:type="gramStart"/>
            <w:r>
              <w:t>С(</w:t>
            </w:r>
            <w:proofErr w:type="gramEnd"/>
            <w:r>
              <w:t>Я) «</w:t>
            </w:r>
            <w:proofErr w:type="spellStart"/>
            <w:r>
              <w:t>ЦСППСиМ</w:t>
            </w:r>
            <w:proofErr w:type="spellEnd"/>
            <w:r>
              <w:t>» (</w:t>
            </w:r>
            <w:proofErr w:type="spellStart"/>
            <w:r>
              <w:t>Алданский</w:t>
            </w:r>
            <w:proofErr w:type="spellEnd"/>
            <w:r>
              <w:t xml:space="preserve"> филиал) совместно с ГБУ РС(Я) «АЦРБ».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Социально-психологическая реабилитация </w:t>
            </w:r>
            <w:proofErr w:type="spellStart"/>
            <w:r>
              <w:t>онкобольных</w:t>
            </w:r>
            <w:proofErr w:type="spellEnd"/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2.7.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Снижение смертности от болезней системы кровообращения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В течение года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«АЦРБ»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Снижение смертности от болезней системы кровообращения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2.7.1.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Проведение предварительных осмотров на наличие </w:t>
            </w:r>
            <w:proofErr w:type="gramStart"/>
            <w:r>
              <w:t>сердечно-сосудистых</w:t>
            </w:r>
            <w:proofErr w:type="gramEnd"/>
            <w:r>
              <w:t xml:space="preserve"> заболеваний в смотровых кабинетах поликлиники, на </w:t>
            </w:r>
            <w:proofErr w:type="spellStart"/>
            <w:r>
              <w:t>ФАПах</w:t>
            </w:r>
            <w:proofErr w:type="spellEnd"/>
            <w:r>
              <w:t>, офисах врачей общей практики, стационарах.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В течение года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«АЦРБ»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Снижение смертности от болезней системы кровообращения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2.7.2.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Работа по охвату диспансерным наблюдением больных с </w:t>
            </w:r>
            <w:proofErr w:type="gramStart"/>
            <w:r>
              <w:t>сердечно-сосудистыми</w:t>
            </w:r>
            <w:proofErr w:type="gramEnd"/>
            <w:r>
              <w:t xml:space="preserve"> заболеваниями, в первую очередь больных с артериальной гипертонией и </w:t>
            </w:r>
            <w:proofErr w:type="spellStart"/>
            <w:r>
              <w:t>целеброваскулярными</w:t>
            </w:r>
            <w:proofErr w:type="spellEnd"/>
            <w:r>
              <w:t xml:space="preserve"> заболеваниями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В течение года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ГБУ Р</w:t>
            </w:r>
            <w:proofErr w:type="gramStart"/>
            <w:r>
              <w:t>С(</w:t>
            </w:r>
            <w:proofErr w:type="gramEnd"/>
            <w:r>
              <w:t>Я) «АЦРБ»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Снижение смертности от болезней системы кровообращения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2.7.3.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современных лекарственных средств с доказанным классом эффективности снижения риска внезапной сердечной смерти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 лечении болезней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F" w:rsidRDefault="00A2398F">
            <w:pPr>
              <w:pStyle w:val="a6"/>
              <w:jc w:val="both"/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F" w:rsidRDefault="00A2398F">
            <w:pPr>
              <w:pStyle w:val="a6"/>
              <w:jc w:val="both"/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болезней системы кровообращения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>2.7.4.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современных методов исследования сердечно сосудистой системы: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холтеровское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ЭХО-КГ.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В течение года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ГБУ Р</w:t>
            </w:r>
            <w:proofErr w:type="gramStart"/>
            <w:r>
              <w:t>С(</w:t>
            </w:r>
            <w:proofErr w:type="gramEnd"/>
            <w:r>
              <w:t>Я) «АЦРБ»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болезней системы кровообращения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2.7.5.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Медицинские осмотры неработающего населения врачами-терапевтами, врачами офисов общей практики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По графику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ГБУ Р</w:t>
            </w:r>
            <w:proofErr w:type="gramStart"/>
            <w:r>
              <w:t>С(</w:t>
            </w:r>
            <w:proofErr w:type="gramEnd"/>
            <w:r>
              <w:t>Я) «АЦРБ»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Снижение смертности от болезней системы кровообращения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2.7.6.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Направление, при наличии показаний, больных </w:t>
            </w:r>
            <w:proofErr w:type="gramStart"/>
            <w:r>
              <w:t>сердечно-сосудистыми</w:t>
            </w:r>
            <w:proofErr w:type="gramEnd"/>
            <w:r>
              <w:t xml:space="preserve"> заболеваниями в санаторно-курортные организации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ГБУ Р</w:t>
            </w:r>
            <w:proofErr w:type="gramStart"/>
            <w:r>
              <w:t>С(</w:t>
            </w:r>
            <w:proofErr w:type="gramEnd"/>
            <w:r>
              <w:t>Я) «АЦРБ»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Снижение смертности от болезней системы кровообращения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2.7.7.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совещаний, занятий с врачами – терапевтами по поводу качества оказания кардиологической помощи в поликлинике:</w:t>
            </w:r>
          </w:p>
          <w:p w:rsidR="00A2398F" w:rsidRDefault="00A23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Факторы риска возникновения ишемической болезни сердца, артериальных гипертензий, атеросклероза;</w:t>
            </w:r>
          </w:p>
          <w:p w:rsidR="00A2398F" w:rsidRDefault="00A23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Артериальные гипертензии, клиника, диагностика, лечение;</w:t>
            </w:r>
          </w:p>
          <w:p w:rsidR="00A2398F" w:rsidRDefault="00A23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Острый коронарный синдром, клиника, диагностика, лечение;</w:t>
            </w:r>
          </w:p>
          <w:p w:rsidR="00A2398F" w:rsidRDefault="00A23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ЭКГ в норме при патологии;</w:t>
            </w:r>
          </w:p>
          <w:p w:rsidR="00A2398F" w:rsidRDefault="00A23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Алкоголизм и наркомания как факторы риска;</w:t>
            </w:r>
          </w:p>
          <w:p w:rsidR="00A2398F" w:rsidRDefault="00A23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Кардиалгии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2398F" w:rsidRDefault="00A23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Инсульт, ДЭП,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ангиопатии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2398F" w:rsidRDefault="00A23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Миакардиодистрофии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2398F" w:rsidRDefault="00A23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9) Осложнения артериальных гипертензий, их профилактика;</w:t>
            </w:r>
          </w:p>
          <w:p w:rsidR="00A2398F" w:rsidRDefault="00A2398F">
            <w:pPr>
              <w:pStyle w:val="a6"/>
              <w:jc w:val="both"/>
            </w:pPr>
            <w:r>
              <w:t>10) Хроническая сердечная недостаточность.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ГБУ Р</w:t>
            </w:r>
            <w:proofErr w:type="gramStart"/>
            <w:r>
              <w:t>С(</w:t>
            </w:r>
            <w:proofErr w:type="gramEnd"/>
            <w:r>
              <w:t>Я) «АЦРБ»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Повышение уровня квалифицированной медицинской помощи населению.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2.7.8.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Гигиеническое воспитание населения с целью формирования ответственного отношения к собственному здоровью и здоровью </w:t>
            </w:r>
            <w:r>
              <w:lastRenderedPageBreak/>
              <w:t xml:space="preserve">окружающих (организация акций, </w:t>
            </w:r>
            <w:proofErr w:type="spellStart"/>
            <w:r>
              <w:t>флешмобов</w:t>
            </w:r>
            <w:proofErr w:type="spellEnd"/>
            <w:r>
              <w:t>, встреч, собраний, мероприятий направленных на пропаганду здорового образа жизни, раннего выявления и устранения социально-значимых заболеваний, направленных на различные возрастные группы населения)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ГБУ Р</w:t>
            </w:r>
            <w:proofErr w:type="gramStart"/>
            <w:r>
              <w:t>С(</w:t>
            </w:r>
            <w:proofErr w:type="gramEnd"/>
            <w:r>
              <w:t>Я) «АЦРБ», администрация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</w:t>
            </w:r>
            <w:r>
              <w:lastRenderedPageBreak/>
              <w:t xml:space="preserve">исполнители МП «Социальная поддержка граждан в </w:t>
            </w:r>
            <w:proofErr w:type="spellStart"/>
            <w:r>
              <w:t>Алданском</w:t>
            </w:r>
            <w:proofErr w:type="spellEnd"/>
            <w:r>
              <w:t xml:space="preserve"> районе на 2016-2020 </w:t>
            </w:r>
            <w:proofErr w:type="spellStart"/>
            <w:r>
              <w:t>гг</w:t>
            </w:r>
            <w:proofErr w:type="spellEnd"/>
            <w:r>
              <w:t xml:space="preserve">»,  «Развитие физической культуры и спорта  в </w:t>
            </w:r>
            <w:proofErr w:type="spellStart"/>
            <w:r>
              <w:t>Алданском</w:t>
            </w:r>
            <w:proofErr w:type="spellEnd"/>
            <w:r>
              <w:t xml:space="preserve"> районе на 2016-2020 </w:t>
            </w:r>
            <w:proofErr w:type="spellStart"/>
            <w:r>
              <w:t>гг</w:t>
            </w:r>
            <w:proofErr w:type="spellEnd"/>
            <w:r>
              <w:t>» МКУ «Департамент образования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МУ «Управление культуры и искусств </w:t>
            </w:r>
            <w:proofErr w:type="spellStart"/>
            <w:r>
              <w:t>Алданского</w:t>
            </w:r>
            <w:proofErr w:type="spellEnd"/>
            <w:r>
              <w:t xml:space="preserve"> района», общественные организации духовно-нравственного </w:t>
            </w:r>
            <w:proofErr w:type="spellStart"/>
            <w:r>
              <w:t>здоровьесберегающего</w:t>
            </w:r>
            <w:proofErr w:type="spellEnd"/>
            <w:r>
              <w:t xml:space="preserve"> направлений.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 xml:space="preserve">Популяризация здорового образа жизни среди населения </w:t>
            </w:r>
            <w:proofErr w:type="spellStart"/>
            <w:r>
              <w:t>Алданского</w:t>
            </w:r>
            <w:proofErr w:type="spellEnd"/>
            <w:r>
              <w:t xml:space="preserve"> </w:t>
            </w:r>
            <w:r>
              <w:lastRenderedPageBreak/>
              <w:t>района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>2.7.9.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Пропаганда и популяризация систематических занятий физической культурой и спортом среди детского и взрослого населения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Администрация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исполнители МП «Социальная поддержка граждан в </w:t>
            </w:r>
            <w:proofErr w:type="spellStart"/>
            <w:r>
              <w:t>Алданском</w:t>
            </w:r>
            <w:proofErr w:type="spellEnd"/>
            <w:r>
              <w:t xml:space="preserve"> районе на 2016-2020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»,  «Развитие физической культуры и спорта  в </w:t>
            </w:r>
            <w:proofErr w:type="spellStart"/>
            <w:r>
              <w:t>Алданском</w:t>
            </w:r>
            <w:proofErr w:type="spellEnd"/>
            <w:r>
              <w:t xml:space="preserve"> районе на 2016-2020 гг.», МКУ «Департамент образования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МКУ ДО «</w:t>
            </w:r>
            <w:proofErr w:type="spellStart"/>
            <w:r>
              <w:t>Деско</w:t>
            </w:r>
            <w:proofErr w:type="spellEnd"/>
            <w:r>
              <w:t xml:space="preserve">-юношеская спортивная школа г. </w:t>
            </w:r>
            <w:r>
              <w:lastRenderedPageBreak/>
              <w:t>Алдан», МКУ ДО «</w:t>
            </w:r>
            <w:proofErr w:type="spellStart"/>
            <w:r>
              <w:t>Деско</w:t>
            </w:r>
            <w:proofErr w:type="spellEnd"/>
            <w:r>
              <w:t xml:space="preserve">-юношеская спортивная школа им. В.В. </w:t>
            </w:r>
            <w:proofErr w:type="spellStart"/>
            <w:r>
              <w:t>Енохова</w:t>
            </w:r>
            <w:proofErr w:type="spellEnd"/>
            <w:r>
              <w:t xml:space="preserve">», общественные организации духовно-нравственного </w:t>
            </w:r>
            <w:proofErr w:type="spellStart"/>
            <w:r>
              <w:t>здоровьесберегающего</w:t>
            </w:r>
            <w:proofErr w:type="spellEnd"/>
            <w:r>
              <w:t xml:space="preserve"> направлений.  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>Первичная профилактика заболеваний системы кровообращения.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>2.7.10.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Развитие и привлечение детского населения в спортивные секции ДЮСШ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Постоянно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администрация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МКУ «Департамент образования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МКУ ДО «</w:t>
            </w:r>
            <w:proofErr w:type="spellStart"/>
            <w:r>
              <w:t>Деско</w:t>
            </w:r>
            <w:proofErr w:type="spellEnd"/>
            <w:r>
              <w:t>-юношеская спортивная школа г. Алдан», МКУ ДО «</w:t>
            </w:r>
            <w:proofErr w:type="spellStart"/>
            <w:r>
              <w:t>Деско</w:t>
            </w:r>
            <w:proofErr w:type="spellEnd"/>
            <w:r>
              <w:t xml:space="preserve">-юношеская спортивная школа им. В.В. </w:t>
            </w:r>
            <w:proofErr w:type="spellStart"/>
            <w:r>
              <w:t>Енохова</w:t>
            </w:r>
            <w:proofErr w:type="spellEnd"/>
            <w:r>
              <w:t>».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Содействие развитию детско-юношеского спорта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2.7.11.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Развитие массовых видов спорта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Администрация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исполнитель МП «Развитие физической культуры и спорта  в </w:t>
            </w:r>
            <w:proofErr w:type="spellStart"/>
            <w:r>
              <w:t>Алданском</w:t>
            </w:r>
            <w:proofErr w:type="spellEnd"/>
            <w:r>
              <w:t xml:space="preserve"> районе на 2016-2020 гг.», МКУ ДО «</w:t>
            </w:r>
            <w:proofErr w:type="spellStart"/>
            <w:r>
              <w:t>Деско</w:t>
            </w:r>
            <w:proofErr w:type="spellEnd"/>
            <w:r>
              <w:t>-юношеская спортивная школа г. Алдан», МКУ ДО «</w:t>
            </w:r>
            <w:proofErr w:type="spellStart"/>
            <w:r>
              <w:t>Деско</w:t>
            </w:r>
            <w:proofErr w:type="spellEnd"/>
            <w:r>
              <w:t xml:space="preserve">-юношеская спортивная школа им. В.В. </w:t>
            </w:r>
            <w:proofErr w:type="spellStart"/>
            <w:r>
              <w:t>Енохова</w:t>
            </w:r>
            <w:proofErr w:type="spellEnd"/>
            <w:r>
              <w:t>».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Увеличение количества населения систематически </w:t>
            </w:r>
            <w:proofErr w:type="gramStart"/>
            <w:r>
              <w:t>занимающихся</w:t>
            </w:r>
            <w:proofErr w:type="gramEnd"/>
            <w:r>
              <w:t xml:space="preserve"> физической культурой и  спортом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2.7.12.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Строительство спортивных плоскостных сооружений на территории МО «</w:t>
            </w:r>
            <w:proofErr w:type="spellStart"/>
            <w:r>
              <w:t>Алданский</w:t>
            </w:r>
            <w:proofErr w:type="spellEnd"/>
            <w:r>
              <w:t xml:space="preserve"> район»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Администрация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исполнитель МП </w:t>
            </w:r>
            <w:r>
              <w:lastRenderedPageBreak/>
              <w:t xml:space="preserve">«Развитие физической культуры и спорта  в </w:t>
            </w:r>
            <w:proofErr w:type="spellStart"/>
            <w:r>
              <w:t>Алданском</w:t>
            </w:r>
            <w:proofErr w:type="spellEnd"/>
            <w:r>
              <w:t xml:space="preserve"> районе на 2016-2020 гг.».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 xml:space="preserve">Создание условий для занятий физической культурой и спортом </w:t>
            </w:r>
            <w:r>
              <w:lastRenderedPageBreak/>
              <w:t xml:space="preserve">населения района 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>2.7.13.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Организация групп по занятию скандинавской ходьбой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Постоянно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Руководители социально-ориентированных общественных организаций </w:t>
            </w:r>
            <w:proofErr w:type="spellStart"/>
            <w:r>
              <w:t>Алданского</w:t>
            </w:r>
            <w:proofErr w:type="spellEnd"/>
            <w:r>
              <w:t xml:space="preserve"> района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Привлечение лиц третьего возраста  к систематическим занятиям физической культурой и спортом.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2.7.14.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Развитие адаптивных видов спорта в </w:t>
            </w:r>
            <w:proofErr w:type="spellStart"/>
            <w:r>
              <w:t>Алданском</w:t>
            </w:r>
            <w:proofErr w:type="spellEnd"/>
            <w:r>
              <w:t xml:space="preserve"> районе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Администрация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исполнитель МП «Социальная поддержка граждан в </w:t>
            </w:r>
            <w:proofErr w:type="spellStart"/>
            <w:r>
              <w:t>Алданском</w:t>
            </w:r>
            <w:proofErr w:type="spellEnd"/>
            <w:r>
              <w:t xml:space="preserve"> районе на 2016-2020гг»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Содействие занятию адаптивной физической культурой и спортом лиц с </w:t>
            </w:r>
            <w:proofErr w:type="gramStart"/>
            <w:r>
              <w:t>ограниченными</w:t>
            </w:r>
            <w:proofErr w:type="gramEnd"/>
            <w:r>
              <w:t xml:space="preserve"> </w:t>
            </w:r>
            <w:proofErr w:type="spellStart"/>
            <w:r>
              <w:t>возможностиями</w:t>
            </w:r>
            <w:proofErr w:type="spellEnd"/>
            <w:r>
              <w:t xml:space="preserve"> здоровья и инвалидов.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2.8.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F" w:rsidRDefault="00A2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снижению смертности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болезней органов дыхания</w:t>
            </w:r>
          </w:p>
          <w:p w:rsidR="00A2398F" w:rsidRDefault="00A2398F">
            <w:pPr>
              <w:pStyle w:val="a6"/>
              <w:jc w:val="both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Постоянно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ГБУ Р</w:t>
            </w:r>
            <w:proofErr w:type="gramStart"/>
            <w:r>
              <w:t>С(</w:t>
            </w:r>
            <w:proofErr w:type="gramEnd"/>
            <w:r>
              <w:t>Я) «АЦРБ», администрация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исполнители МП «Социальная поддержка граждан в </w:t>
            </w:r>
            <w:proofErr w:type="spellStart"/>
            <w:r>
              <w:t>Алданском</w:t>
            </w:r>
            <w:proofErr w:type="spellEnd"/>
            <w:r>
              <w:t xml:space="preserve"> районе на 2016-2020гг», МП «Развитие физической культуры и спорта  в </w:t>
            </w:r>
            <w:proofErr w:type="spellStart"/>
            <w:r>
              <w:t>Алданском</w:t>
            </w:r>
            <w:proofErr w:type="spellEnd"/>
            <w:r>
              <w:t xml:space="preserve"> районе на 2016-2020 гг.»,  МКУ «Департамент образования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«Реализация семейной, демографической и молодежной политики в </w:t>
            </w:r>
            <w:proofErr w:type="spellStart"/>
            <w:r>
              <w:t>Алданском</w:t>
            </w:r>
            <w:proofErr w:type="spellEnd"/>
            <w:r>
              <w:t xml:space="preserve"> районе на </w:t>
            </w:r>
            <w:r>
              <w:lastRenderedPageBreak/>
              <w:t>2016-2020гг».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>Снижение смертности от болезней органов дыхания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>2.8.1.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Мониторинг структуры смертности от болезней органов дыхания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2 раза в год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ГБУ Р</w:t>
            </w:r>
            <w:proofErr w:type="gramStart"/>
            <w:r>
              <w:t>С(</w:t>
            </w:r>
            <w:proofErr w:type="gramEnd"/>
            <w:r>
              <w:t>Я) «АЦРБ»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Выявление причин, поиск путей решения проблемы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2.8.2.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Обеспечение маршрутизации больных с болезнями органов дыхания на всех этапах оказания медицинской помощи.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Постоянно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ГБУ Р</w:t>
            </w:r>
            <w:proofErr w:type="gramStart"/>
            <w:r>
              <w:t>С(</w:t>
            </w:r>
            <w:proofErr w:type="gramEnd"/>
            <w:r>
              <w:t>Я) «АЦРБ»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Оказание качественной медицинской помощи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2.8.3.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F" w:rsidRDefault="00A2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населения от гриппа</w:t>
            </w:r>
          </w:p>
          <w:p w:rsidR="00A2398F" w:rsidRDefault="00A2398F">
            <w:pPr>
              <w:pStyle w:val="a6"/>
              <w:jc w:val="both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ГБУ Р</w:t>
            </w:r>
            <w:proofErr w:type="gramStart"/>
            <w:r>
              <w:t>С(</w:t>
            </w:r>
            <w:proofErr w:type="gramEnd"/>
            <w:r>
              <w:t>Я) «АЦРБ»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Первичная профилактика болезней органов дыхания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2.8.4.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Диспансерное наблюдение за пациентами с болезнями органов дыхания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ГБУ Р</w:t>
            </w:r>
            <w:proofErr w:type="gramStart"/>
            <w:r>
              <w:t>С(</w:t>
            </w:r>
            <w:proofErr w:type="gramEnd"/>
            <w:r>
              <w:t>Я) «АЦРБ»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Вторичная профилактика болезней органов дыхания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2.8.9.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Использование передвижного </w:t>
            </w:r>
            <w:proofErr w:type="spellStart"/>
            <w:r>
              <w:t>флюорографа</w:t>
            </w:r>
            <w:proofErr w:type="spellEnd"/>
            <w:r>
              <w:t xml:space="preserve"> для обследования населения отдаленных участков района, также в рамках проведения городских, районных акций, мероприятий, с целью большого охвата населения, привлечение внимания общественности к проблеме распространения туберкулеза, ответственного отношения к </w:t>
            </w:r>
            <w:proofErr w:type="gramStart"/>
            <w:r>
              <w:t>собственному</w:t>
            </w:r>
            <w:proofErr w:type="gramEnd"/>
            <w:r>
              <w:t xml:space="preserve"> здоровья.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ГБУ Р</w:t>
            </w:r>
            <w:proofErr w:type="gramStart"/>
            <w:r>
              <w:t>С(</w:t>
            </w:r>
            <w:proofErr w:type="gramEnd"/>
            <w:r>
              <w:t>Я) «АЦРБ», администрация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исполнители МП «Социальная поддержка граждан в </w:t>
            </w:r>
            <w:proofErr w:type="spellStart"/>
            <w:r>
              <w:t>Алданском</w:t>
            </w:r>
            <w:proofErr w:type="spellEnd"/>
            <w:r>
              <w:t xml:space="preserve"> районе на 2016-2020гг», «Развитие молодежной политике в </w:t>
            </w:r>
            <w:proofErr w:type="spellStart"/>
            <w:r>
              <w:t>Алданском</w:t>
            </w:r>
            <w:proofErr w:type="spellEnd"/>
            <w:r>
              <w:t xml:space="preserve"> районе», «Развитие образования в </w:t>
            </w:r>
            <w:proofErr w:type="spellStart"/>
            <w:r>
              <w:t>Алданском</w:t>
            </w:r>
            <w:proofErr w:type="spellEnd"/>
            <w:r>
              <w:t xml:space="preserve"> районе», МУ «Управление культуры и искусства в  </w:t>
            </w:r>
            <w:proofErr w:type="spellStart"/>
            <w:r>
              <w:t>Алданском</w:t>
            </w:r>
            <w:proofErr w:type="spellEnd"/>
            <w:r>
              <w:t xml:space="preserve"> районе»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Сохранить  охват населения профилактическими осмотрами на туберкулез на уровне 68% 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2.9.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санитарно-просветительной пропаганды среди населения о вреде курения табака, злоупотребления алкоголем, наркотических средств, необходимости занятий физической культурой. Проведение лекций, бесед, акций,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 здоровом образе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жизни, сбалансированном питании, медикаментозном лечении, правилах приема лекарственных средств.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ГБУ Р</w:t>
            </w:r>
            <w:proofErr w:type="gramStart"/>
            <w:r>
              <w:t>С(</w:t>
            </w:r>
            <w:proofErr w:type="gramEnd"/>
            <w:r>
              <w:t>Я) «АЦРБ», администрация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МКУ РС(Я) «</w:t>
            </w:r>
            <w:proofErr w:type="spellStart"/>
            <w:r>
              <w:t>Алданский</w:t>
            </w:r>
            <w:proofErr w:type="spellEnd"/>
            <w:r>
              <w:t xml:space="preserve"> социально-реабилитационный центр </w:t>
            </w:r>
            <w:r>
              <w:lastRenderedPageBreak/>
              <w:t>для несовершеннолетних», МКУ «Департамент образования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ГБУ РС(Я) «Центр социально-психологической поддержки семьи и молодежи» (</w:t>
            </w:r>
            <w:proofErr w:type="spellStart"/>
            <w:r>
              <w:t>Алданский</w:t>
            </w:r>
            <w:proofErr w:type="spellEnd"/>
            <w:r>
              <w:t xml:space="preserve"> филиал), исполнители МП «Социальная поддержка граждан в </w:t>
            </w:r>
            <w:proofErr w:type="spellStart"/>
            <w:r>
              <w:t>Алданском</w:t>
            </w:r>
            <w:proofErr w:type="spellEnd"/>
            <w:r>
              <w:t xml:space="preserve"> районе на 2016-2020гг», МП «Развитие физической культуры и спорта  в </w:t>
            </w:r>
            <w:proofErr w:type="spellStart"/>
            <w:r>
              <w:t>Алданском</w:t>
            </w:r>
            <w:proofErr w:type="spellEnd"/>
            <w:r>
              <w:t xml:space="preserve"> районе на 2016-2020 гг.»,  «Реализация семейной, демографической и молодежной политики в </w:t>
            </w:r>
            <w:proofErr w:type="spellStart"/>
            <w:r>
              <w:t>Алданском</w:t>
            </w:r>
            <w:proofErr w:type="spellEnd"/>
            <w:r>
              <w:t xml:space="preserve"> районе на 2016-2020гг», общественные организации духовно-нравственного </w:t>
            </w:r>
            <w:proofErr w:type="spellStart"/>
            <w:r>
              <w:t>здоровьесберегающего</w:t>
            </w:r>
            <w:proofErr w:type="spellEnd"/>
            <w:r>
              <w:t xml:space="preserve"> направлений,  </w:t>
            </w:r>
            <w:proofErr w:type="spellStart"/>
            <w:r>
              <w:t>Алданский</w:t>
            </w:r>
            <w:proofErr w:type="spellEnd"/>
            <w:r>
              <w:t xml:space="preserve"> филиал Якутского Республиканского центра по профилактике и борьбе со СПИДом, </w:t>
            </w:r>
            <w:proofErr w:type="spellStart"/>
            <w:r>
              <w:t>Алданский</w:t>
            </w:r>
            <w:proofErr w:type="spellEnd"/>
            <w:r>
              <w:t xml:space="preserve"> межрайонный  </w:t>
            </w:r>
            <w:r>
              <w:lastRenderedPageBreak/>
              <w:t>отдел управления федеральной службы России по контролю за оборотом наркотиков по Р</w:t>
            </w:r>
            <w:proofErr w:type="gramStart"/>
            <w:r>
              <w:t>С(</w:t>
            </w:r>
            <w:proofErr w:type="gramEnd"/>
            <w:r>
              <w:t>Я).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>Первичная профилактика социально значимых заболеваний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>3.</w:t>
            </w:r>
          </w:p>
        </w:tc>
        <w:tc>
          <w:tcPr>
            <w:tcW w:w="13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Снижение смертности от предотвратимых причин, связанных с внешними факторами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3.1.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Снижение смертности на производстве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F" w:rsidRDefault="00A2398F">
            <w:pPr>
              <w:pStyle w:val="a6"/>
              <w:jc w:val="both"/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F" w:rsidRDefault="00A2398F">
            <w:pPr>
              <w:pStyle w:val="a6"/>
              <w:jc w:val="both"/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F" w:rsidRDefault="00A2398F">
            <w:pPr>
              <w:pStyle w:val="a6"/>
              <w:jc w:val="both"/>
            </w:pP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3.1.1.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Медицинское обследование населения с целью выявления носителей факторов риска производственного, бытового, характера, больных в раннем периоде заболевания с латентным течением.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В течение года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ГБУ Р</w:t>
            </w:r>
            <w:proofErr w:type="gramStart"/>
            <w:r>
              <w:t>С(</w:t>
            </w:r>
            <w:proofErr w:type="gramEnd"/>
            <w:r>
              <w:t xml:space="preserve">Я) «АЦРБ» (в рамках </w:t>
            </w:r>
            <w:proofErr w:type="spellStart"/>
            <w:r>
              <w:t>профосмотров</w:t>
            </w:r>
            <w:proofErr w:type="spellEnd"/>
            <w:r>
              <w:t>), медицинские пункты на предприятиях.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Первичная профилактика заболеваний, связанных с производственной, профессиональной деятельностью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3.1.3.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Проведение периодических испытаний всех находящихся в эксплуатации механизмов и оборудования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Согласно графику испытаний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предприятий и  Службы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ТБ предприятий, действующих на территории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профилактика смертности на производстве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3.1.4.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Проведение анализа каждого происшедшего несчастного случая, с целью исключения их повторения в будущем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каждому несчастному случаю 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расследованию несчастных случаев на производстве,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предприятий и  Службы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ТБ предприятий, действующих на территории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профилактика смертности на производстве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3.1.5.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proofErr w:type="gramStart"/>
            <w:r>
              <w:t xml:space="preserve">Проведение предварительного медицинского освидетельствования лиц, поступающих на работу по специальностям: изолировщики (работающие со смолами, минеральной ватой, стекловатой </w:t>
            </w:r>
            <w:proofErr w:type="spellStart"/>
            <w:r>
              <w:t>ит.п</w:t>
            </w:r>
            <w:proofErr w:type="spellEnd"/>
            <w:r>
              <w:t xml:space="preserve">.), электросварщики, </w:t>
            </w:r>
            <w:r>
              <w:lastRenderedPageBreak/>
              <w:t>операторы строительно-монтажных пистолетов, аппаратчики сосудов, работающих под давлением, и другие; кроме того, для лиц, работающих в условиях повышенного уровня шума, проведение периодических медицинских осмотров</w:t>
            </w:r>
            <w:proofErr w:type="gram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Я) «АЦРБ» (в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профосмотров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Службы по ОТ и ТБ предприятий, действующих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Первичная профилактика смертности на производстве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>3.1.6.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всех инженерно-технических работников и рабочих приемам оказания первой медицинской помощи при поражении электротоком, при ушибах, ранениях, отравлениях, ожогах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плану разработанных мероприятий по ОТ и ТБ на предприятии </w:t>
            </w:r>
            <w:proofErr w:type="gramEnd"/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 по ОТ и ТБ предприятий, действующих на территории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район», ГБУ 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Я) «АЦРБ»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Первичная профилактика смертности на производстве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3.1.7.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конкурсов на лучшее состояние условий труда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плану разработанных мероприятий по ОТ и ТБ на предприятии </w:t>
            </w:r>
            <w:proofErr w:type="gramEnd"/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ТБ предприятий, действующих на территории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Стимулирование работодателей к улучшению условий труда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3.1.8.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 информировать организации и предприятия, независимо от формы собственности, о выходе новых нормативных документов, правил и норм по охране труда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поступления нормативных документов 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охране труда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предприятий и  Службы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ТБ предприятий, действующих на территории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F" w:rsidRDefault="00A2398F">
            <w:pPr>
              <w:pStyle w:val="a6"/>
              <w:jc w:val="both"/>
            </w:pP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3.1.9.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заключение коллективных договоров на предприятиях и в организациях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АУСЗНиТ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МТиСР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Я)», главный специалист по охране труда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профсоюзы организаций.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Руководители предприятий, служба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 предприятия, комитеты (комиссии) по охране труда Комиссия по охране труда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3.2.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насильственной смертности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F" w:rsidRDefault="00A2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Профилактика </w:t>
            </w:r>
            <w:r>
              <w:lastRenderedPageBreak/>
              <w:t>насильственной смертности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>3.2.1.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 органов системы профилактики  с неблагополучными семьями, состоящими на учете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район»,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району, ГБУ 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Я) «Центр социально-психологической поддержки семьи и молодежи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филиал)», ГКУ РС(Я)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реабилитационный центр для несовершеннолетних», ГКУ «Центр занятости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район», ГБУ РС(Я) «АЦРБ», МКУ «Центр семейного устройства для детей – сирот, детей, оставшихся без попечения родителей и детей, оказавшихся в трудной жизненной ситуации» МО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район», МКУ «Департамент образования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район».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Снижение негативных явлений в семье, помощь </w:t>
            </w:r>
            <w:proofErr w:type="gramStart"/>
            <w:r>
              <w:t>семьям</w:t>
            </w:r>
            <w:proofErr w:type="gramEnd"/>
            <w:r>
              <w:t xml:space="preserve"> оказавшимся в трудной жизненной ситуации.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3.2.2.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уполномоченных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отбывшими наказание в местах  лишения свободы, либо условно осужденными, совершившими преступления против личности, профилактическая работа по гармонизации межэтнических, межконфессиональных отношений, урегулирование  и недопущение рецидивов конфликтных ситуаций на религиозной, национальной почве.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Алданскому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Отделение ГИБДД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 отдел управления федеральной службы России по контролю за оборотом наркотиков по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Я), Отделение УФСБ России по РС(Я) в г. Алдан,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РС(Я) «Центр социально-психологической поддержки семьи и молодежи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филиал)», ГКУ «Центр занятости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района», УФСИН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району.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 xml:space="preserve">Снижение уровня </w:t>
            </w:r>
            <w:r>
              <w:lastRenderedPageBreak/>
              <w:t>преступности, социальная реабилитация лиц отбывших наказание.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>3.2.3.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 стороны УФСИН  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УФСИН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району.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Профилактика криминальных рецидивов 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3.2.4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патрулирования улиц, с целью охраны общественного порядка в вечернее время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Отделение ГИБДД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Снижение уровня преступности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3.2.5.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Проведение индивид бесед с </w:t>
            </w:r>
            <w:proofErr w:type="gramStart"/>
            <w:r>
              <w:t>лицами</w:t>
            </w:r>
            <w:proofErr w:type="gramEnd"/>
            <w:r>
              <w:t xml:space="preserve"> систематически нарушающими общественный порядок.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ОМВД России по </w:t>
            </w:r>
            <w:proofErr w:type="spellStart"/>
            <w:r>
              <w:t>Алданскому</w:t>
            </w:r>
            <w:proofErr w:type="spellEnd"/>
            <w:r>
              <w:t xml:space="preserve"> району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3.2.6.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Широкое освещение в СМИ о недопустимости совершения преступлений, уполномоченными сотрудниками полиции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ОМВД России по </w:t>
            </w:r>
            <w:proofErr w:type="spellStart"/>
            <w:r>
              <w:t>Алданскому</w:t>
            </w:r>
            <w:proofErr w:type="spellEnd"/>
            <w:r>
              <w:t xml:space="preserve"> району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>3.2.7.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F" w:rsidRDefault="00A2398F">
            <w:pPr>
              <w:pStyle w:val="a6"/>
              <w:jc w:val="both"/>
            </w:pPr>
            <w:r>
              <w:t>Проведение разъяснительной работы среди населения по сдачи на возмездной и безвозмездной основе незаконно хранящегося оружия, боеприпасов и взрывчатых веществ</w:t>
            </w:r>
          </w:p>
          <w:p w:rsidR="00A2398F" w:rsidRDefault="00A2398F">
            <w:pPr>
              <w:pStyle w:val="a6"/>
              <w:jc w:val="both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ОМВД России по </w:t>
            </w:r>
            <w:proofErr w:type="spellStart"/>
            <w:r>
              <w:t>Алданскому</w:t>
            </w:r>
            <w:proofErr w:type="spellEnd"/>
            <w:r>
              <w:t xml:space="preserve"> району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F" w:rsidRDefault="00A2398F">
            <w:pPr>
              <w:pStyle w:val="a6"/>
              <w:jc w:val="both"/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F" w:rsidRDefault="00A2398F">
            <w:pPr>
              <w:pStyle w:val="a6"/>
              <w:jc w:val="both"/>
            </w:pPr>
            <w:r>
              <w:t>Проведение рейдов с целью выявления незаконного хранения   и перевозки огнестрельного оружия, боеприпасов и взрывчатых веществ</w:t>
            </w:r>
          </w:p>
          <w:p w:rsidR="00A2398F" w:rsidRDefault="00A2398F">
            <w:pPr>
              <w:pStyle w:val="a6"/>
              <w:jc w:val="both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ОМВД России по </w:t>
            </w:r>
            <w:proofErr w:type="spellStart"/>
            <w:r>
              <w:t>Алданскому</w:t>
            </w:r>
            <w:proofErr w:type="spellEnd"/>
            <w:r>
              <w:t xml:space="preserve"> району, Росс гвардия.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Устранение причин и условий, способствующих совершению преступлений и смертности от убийств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3.2.8.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Реализация комплексных мер по стимулированию участия населения в деятельности добровольных народных дружин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Главы поселений </w:t>
            </w:r>
            <w:proofErr w:type="spellStart"/>
            <w:r>
              <w:t>Алданского</w:t>
            </w:r>
            <w:proofErr w:type="spellEnd"/>
            <w:r>
              <w:t xml:space="preserve"> района, общественные организации гражданско-патриотической направленности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Устранение причин и условий, способствующих совершению преступлений и смертности от убийств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3.2.9.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Увеличение числа мест массового пребывания граждан в крупных населенных пунктах района, оборудованных и включенных в систему «Безопасный город»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Главы поселений, ОМВД России по </w:t>
            </w:r>
            <w:proofErr w:type="spellStart"/>
            <w:r>
              <w:t>Алданскому</w:t>
            </w:r>
            <w:proofErr w:type="spellEnd"/>
            <w:r>
              <w:t xml:space="preserve"> району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Устранение причин и условий, способствующих совершению преступлений и смертности от убийств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3.3.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Проведение мероприятий по профилактике детского травматизма на объектах железнодорожного транспорта (проведение бесед, занятий, проведение конкурсов плакатов, газет, рисунков и т.д.)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ОАО «АК ЖДЯ», МКУ «Департамент образования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район».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Повышение безопасности и профилактика травматизма детей на объектах железнодорожного транспорта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3.4.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Организация досуговой, кружковой и секционной работы с несовершеннолетними, с вовлечением в неё подростков «группы риска»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МКУ «Департамент образования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ГБУ 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Я) «Центр социально-психологической поддержки семьи и молодежи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филиал)», ГКУ РС(Я)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реабилитационный центр для несовершеннолетних»,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район», ГБУ РС(Я) «АЦРБ»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 xml:space="preserve">Снижение общего количества лиц, погибших в дорожно-транспортных </w:t>
            </w:r>
            <w:r>
              <w:lastRenderedPageBreak/>
              <w:t>происшествиях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>3.5.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Выявление неблагополучных семей, не учащихся и не занятых подростков, содействие их трудоустройству или определению на учебу, а также в организацию занятости (труда и отдыха несовершеннолетних в летний период)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МКУ «Департамент образования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ГБУ 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Я) «Центр социально-психологической поддержки семьи и молодежи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филиал)», ГКУ «Центр занятости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района», ГКУ РС(Я)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реабилитационный центр для несовершеннолетних»,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район», ГБУ РС(Я) «АЦРБ».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 xml:space="preserve">Профилактика </w:t>
            </w:r>
            <w:proofErr w:type="spellStart"/>
            <w:r>
              <w:t>павонарушений</w:t>
            </w:r>
            <w:proofErr w:type="spellEnd"/>
            <w:r>
              <w:t xml:space="preserve"> среди несовершеннолетних, снижение негативных явлений в семье, помощь </w:t>
            </w:r>
            <w:proofErr w:type="gramStart"/>
            <w:r>
              <w:t>семьям</w:t>
            </w:r>
            <w:proofErr w:type="gramEnd"/>
            <w:r>
              <w:t xml:space="preserve"> оказавшимся в трудной жизненной ситуации.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>3.6.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Организация и проведение конкурсов, викторин по вопросам безопасности дорожного движения, направление команды юных инспекторов движения </w:t>
            </w:r>
            <w:proofErr w:type="spellStart"/>
            <w:r>
              <w:t>Алданского</w:t>
            </w:r>
            <w:proofErr w:type="spellEnd"/>
            <w:r>
              <w:t xml:space="preserve"> района для участия в районном конкурсе "Безопасное колесо"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МКУ «Департамент образования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Снижение общего количества лиц, погибших в дорожно-транспортных происшествиях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3.7.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Проведение родительских собраний в общеобразовательных учреждениях по вопросам обеспечения детей до 16 лет светоотражающими элементами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Отделение ГИБДД ОМВД России по </w:t>
            </w:r>
            <w:proofErr w:type="spellStart"/>
            <w:r>
              <w:t>Алданскому</w:t>
            </w:r>
            <w:proofErr w:type="spellEnd"/>
            <w:r>
              <w:t xml:space="preserve"> району, МКУ «Департамент образования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Снижение общего количества лиц, погибших в дорожно-транспортных происшествиях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3.8.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Рассмотрение вопросов детского дорожно-транспортного травматизма в рамках учебного предмета "Основы безопасности жизнедеятельности"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МКУ «Департамент образования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Отделение ГИБДД ОМВД России по </w:t>
            </w:r>
            <w:proofErr w:type="spellStart"/>
            <w:r>
              <w:t>Алданскому</w:t>
            </w:r>
            <w:proofErr w:type="spellEnd"/>
            <w:r>
              <w:t xml:space="preserve"> району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Закрепление навыков безопасного поведения на улицах и дорогах; снижение уровня детского дорожно-транспортного травматизма; предупреждение дорожно-транспортных происшествий с участием детей и профилактика правонарушений, совершаемых детьми в области дорожного движения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3.9.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Изучение вопросов безопасного поведения детей на водоемах в рамках учебного предмета "Основы безопасности жизнедеятельности"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МКУ «Департамент образования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</w:t>
            </w:r>
            <w:r>
              <w:lastRenderedPageBreak/>
              <w:t xml:space="preserve">ГИМС МЧС России по </w:t>
            </w:r>
            <w:proofErr w:type="spellStart"/>
            <w:r>
              <w:t>Алданскому</w:t>
            </w:r>
            <w:proofErr w:type="spellEnd"/>
            <w:r>
              <w:t xml:space="preserve"> району.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>Предупреждение несчастных случаев и гибели детей на водоемах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>3.10.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Изучение правил дорожного движения и безопасного поведения на дорогах в дошкольных образовательных учреждениях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МКУ «Департамент образования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Отделение ГИБДД ОМВД России по </w:t>
            </w:r>
            <w:proofErr w:type="spellStart"/>
            <w:r>
              <w:t>Алданскому</w:t>
            </w:r>
            <w:proofErr w:type="spellEnd"/>
            <w:r>
              <w:t xml:space="preserve"> району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proofErr w:type="spellStart"/>
            <w:r>
              <w:t>Пбучение</w:t>
            </w:r>
            <w:proofErr w:type="spellEnd"/>
            <w:r>
              <w:t xml:space="preserve"> детей навыкам безопасного поведения на улицах и дорогах и профилактика правонарушений, совершаемых детьми в области дорожного движения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3.11.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Обучение работников и учащихся образовательных учреждений первой помощи при дорожно-транспортных происшествиях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МКУ «Департамент образования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Отделение ГИБДД ОМВД России по </w:t>
            </w:r>
            <w:proofErr w:type="spellStart"/>
            <w:r>
              <w:t>Алданскому</w:t>
            </w:r>
            <w:proofErr w:type="spellEnd"/>
            <w:r>
              <w:t xml:space="preserve"> району, ГБУ «АЦРБ»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Приобретение работниками и учащимися образовательных учреждений навыков оказания первой помощи при дорожно-транспортных происшествиях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3.12.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Информирование граждан о безопасном поведении на водоемах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F" w:rsidRDefault="00A2398F">
            <w:pPr>
              <w:pStyle w:val="a6"/>
              <w:jc w:val="both"/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ГИМС МЧС России по </w:t>
            </w:r>
            <w:proofErr w:type="spellStart"/>
            <w:r>
              <w:t>Алданскому</w:t>
            </w:r>
            <w:proofErr w:type="spellEnd"/>
            <w:r>
              <w:t xml:space="preserve"> району, главы поселений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Предупреждение несчастных случаев и гибели граждан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3.13.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Обучение работников образовательных учреждений и учащихся оказанию первой помощи при утоплениях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F" w:rsidRDefault="00A2398F">
            <w:pPr>
              <w:pStyle w:val="a6"/>
              <w:jc w:val="both"/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МКУ «Департамент образования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ГБУ «АЦРБ»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Приобретение работниками образовательных учреждений и учащимися навыков оказания первой помощи при утоплениях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3.14.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Изготовление и размещение социальной рекламы по темам: меры безопасности на водоемах </w:t>
            </w:r>
            <w:proofErr w:type="spellStart"/>
            <w:r>
              <w:t>Алданского</w:t>
            </w:r>
            <w:proofErr w:type="spellEnd"/>
            <w:r>
              <w:t xml:space="preserve"> района, меры предупреждения и защиты от чрезвычайных ситуаций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F" w:rsidRDefault="00A2398F">
            <w:pPr>
              <w:pStyle w:val="a6"/>
              <w:jc w:val="both"/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ГИМС МЧС России по </w:t>
            </w:r>
            <w:proofErr w:type="spellStart"/>
            <w:r>
              <w:t>Алданскому</w:t>
            </w:r>
            <w:proofErr w:type="spellEnd"/>
            <w:r>
              <w:t xml:space="preserve"> району, главы поселений, администрация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Предупреждение смертности на водоемах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>3.15.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Проведение бесед в детских оздоровительных лагерях на </w:t>
            </w:r>
            <w:proofErr w:type="spellStart"/>
            <w:r>
              <w:t>тему</w:t>
            </w:r>
            <w:proofErr w:type="gramStart"/>
            <w:r>
              <w:t>:"</w:t>
            </w:r>
            <w:proofErr w:type="gramEnd"/>
            <w:r>
              <w:t>Безопасное</w:t>
            </w:r>
            <w:proofErr w:type="spellEnd"/>
            <w:r>
              <w:t xml:space="preserve"> поведение на водоемах"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ГИМС МЧС России по </w:t>
            </w:r>
            <w:proofErr w:type="spellStart"/>
            <w:r>
              <w:t>Алданскому</w:t>
            </w:r>
            <w:proofErr w:type="spellEnd"/>
            <w:r>
              <w:t xml:space="preserve"> району, МКУ «Департамент образования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Предупреждение смертности детей на водоемах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3.16.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Проведение бесед при патрулировании водоемов в </w:t>
            </w:r>
            <w:proofErr w:type="spellStart"/>
            <w:r>
              <w:t>Алданском</w:t>
            </w:r>
            <w:proofErr w:type="spellEnd"/>
            <w:r>
              <w:t xml:space="preserve"> районе на тему "Меры безопасности на водоемах"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ГИМС МЧС России по </w:t>
            </w:r>
            <w:proofErr w:type="spellStart"/>
            <w:r>
              <w:t>Алданскому</w:t>
            </w:r>
            <w:proofErr w:type="spellEnd"/>
            <w:r>
              <w:t xml:space="preserve"> району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Предупреждение смертности на водоемах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3.17.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Популяризация знаний в области электробезопасности среди учащихся образовательных учреждений (проведение бесед, лекций на тему электробезопасности), организация экскурсий на объектах филиала АО «ДРСК» «</w:t>
            </w:r>
            <w:r>
              <w:rPr>
                <w:bCs/>
              </w:rPr>
              <w:t>Южно</w:t>
            </w:r>
            <w:r>
              <w:t>-</w:t>
            </w:r>
            <w:r>
              <w:rPr>
                <w:bCs/>
              </w:rPr>
              <w:t>Якутские</w:t>
            </w:r>
            <w:r>
              <w:t xml:space="preserve"> </w:t>
            </w:r>
            <w:r>
              <w:rPr>
                <w:bCs/>
              </w:rPr>
              <w:t>электрические</w:t>
            </w:r>
            <w:r>
              <w:t xml:space="preserve"> </w:t>
            </w:r>
            <w:r>
              <w:rPr>
                <w:bCs/>
              </w:rPr>
              <w:t>сети</w:t>
            </w:r>
            <w:r>
              <w:t>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АО «ДРСК» «</w:t>
            </w:r>
            <w:r>
              <w:rPr>
                <w:bCs/>
              </w:rPr>
              <w:t>Южно</w:t>
            </w:r>
            <w:r>
              <w:t>-</w:t>
            </w:r>
            <w:r>
              <w:rPr>
                <w:bCs/>
              </w:rPr>
              <w:t>Якутские</w:t>
            </w:r>
            <w:r>
              <w:t xml:space="preserve"> </w:t>
            </w:r>
            <w:r>
              <w:rPr>
                <w:bCs/>
              </w:rPr>
              <w:t>электрические</w:t>
            </w:r>
            <w:r>
              <w:t xml:space="preserve"> </w:t>
            </w:r>
            <w:r>
              <w:rPr>
                <w:bCs/>
              </w:rPr>
              <w:t>сети</w:t>
            </w:r>
            <w:r>
              <w:t>», МКУ «Департамент образования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Профилактика детского травматизма; повышение информированности детей в области электробезопасности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3.18.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Обучение работников образовательных учреждений и учащихся оказанию первой помощи при воздействии электрического тока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МКУ «Департамент образования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ГБУ Р</w:t>
            </w:r>
            <w:proofErr w:type="gramStart"/>
            <w:r>
              <w:t>С(</w:t>
            </w:r>
            <w:proofErr w:type="gramEnd"/>
            <w:r>
              <w:t>Я) «АЦРБ»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Приобретение работниками образовательных учреждений и учащимися навыков оказания первой помощи при воздействии электрического тока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3.19.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Организация и проведение экскурсий для учащихся общеобразовательных учреждений в пожарные части отрядов федеральной противопожарной службы МЧС России, расположенных на территории </w:t>
            </w:r>
            <w:proofErr w:type="spellStart"/>
            <w:r>
              <w:t>Алданского</w:t>
            </w:r>
            <w:proofErr w:type="spellEnd"/>
            <w:r>
              <w:t xml:space="preserve"> района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МКУ «Департамент образования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Отряд ГПС </w:t>
            </w:r>
            <w:r>
              <w:rPr>
                <w:bCs/>
              </w:rPr>
              <w:t>МЧС</w:t>
            </w:r>
            <w:r>
              <w:t xml:space="preserve"> России по МО "</w:t>
            </w:r>
            <w:proofErr w:type="spellStart"/>
            <w:r>
              <w:rPr>
                <w:bCs/>
              </w:rPr>
              <w:t>Алданский</w:t>
            </w:r>
            <w:proofErr w:type="spellEnd"/>
            <w:r>
              <w:t xml:space="preserve"> </w:t>
            </w:r>
            <w:r>
              <w:rPr>
                <w:bCs/>
              </w:rPr>
              <w:t>район</w:t>
            </w:r>
            <w:r>
              <w:t>".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Повышение информированности детей в области пожарной безопасности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3.20.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Проведение акций "День пожарной безопасности" в детских оздоровительных лагерях </w:t>
            </w:r>
            <w:proofErr w:type="spellStart"/>
            <w:r>
              <w:t>Алданского</w:t>
            </w:r>
            <w:proofErr w:type="spellEnd"/>
            <w:r>
              <w:t xml:space="preserve"> района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МКУ «Департамент образования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Отряд ГПС </w:t>
            </w:r>
            <w:r>
              <w:rPr>
                <w:bCs/>
              </w:rPr>
              <w:t>МЧС</w:t>
            </w:r>
            <w:r>
              <w:t xml:space="preserve"> России по МО "</w:t>
            </w:r>
            <w:proofErr w:type="spellStart"/>
            <w:r>
              <w:rPr>
                <w:bCs/>
              </w:rPr>
              <w:t>Алданский</w:t>
            </w:r>
            <w:proofErr w:type="spellEnd"/>
            <w:r>
              <w:t xml:space="preserve"> </w:t>
            </w:r>
            <w:r>
              <w:rPr>
                <w:bCs/>
              </w:rPr>
              <w:lastRenderedPageBreak/>
              <w:t>район</w:t>
            </w:r>
            <w:r>
              <w:t>", общественные организации гражданско-патриотического, духовно-нравственного направлений «</w:t>
            </w:r>
            <w:proofErr w:type="spellStart"/>
            <w:r>
              <w:t>Алданское</w:t>
            </w:r>
            <w:proofErr w:type="spellEnd"/>
            <w:r>
              <w:t xml:space="preserve"> Станичное Казачье общество», «Наше будущее», «Популяризация парашютного спорта», «Ветераны МВД </w:t>
            </w:r>
            <w:proofErr w:type="spellStart"/>
            <w:r>
              <w:t>Алданского</w:t>
            </w:r>
            <w:proofErr w:type="spellEnd"/>
            <w:r>
              <w:t xml:space="preserve"> района»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 xml:space="preserve">Формирование у детей навыков осторожного обращения с огнем, недопустимости использования легко </w:t>
            </w:r>
            <w:r>
              <w:lastRenderedPageBreak/>
              <w:t>воспламеняющихся предметов, разведения костров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>3.21.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Организация изучения учащимися образовательных учреждений основ пожарной безопасности в рамках учебного предмета "Основы безопасности жизнедеятельности"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МКУ «Департамент образования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Отряд ГПС </w:t>
            </w:r>
            <w:r>
              <w:rPr>
                <w:bCs/>
              </w:rPr>
              <w:t>МЧС</w:t>
            </w:r>
            <w:r>
              <w:t xml:space="preserve"> России по МО "</w:t>
            </w:r>
            <w:proofErr w:type="spellStart"/>
            <w:r>
              <w:rPr>
                <w:bCs/>
              </w:rPr>
              <w:t>Алданский</w:t>
            </w:r>
            <w:proofErr w:type="spellEnd"/>
            <w:r>
              <w:t xml:space="preserve"> </w:t>
            </w:r>
            <w:r>
              <w:rPr>
                <w:bCs/>
              </w:rPr>
              <w:t>район</w:t>
            </w:r>
            <w:r>
              <w:t>"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Популяризация знаний в области пожарной безопасности, предупреждение возникновения чрезвычайных ситуаций среди детей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3.22.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Популяризация и пропаганда мер безопасности  среди населения </w:t>
            </w:r>
            <w:proofErr w:type="spellStart"/>
            <w:r>
              <w:t>Алданского</w:t>
            </w:r>
            <w:proofErr w:type="spellEnd"/>
            <w:r>
              <w:t xml:space="preserve"> района. Проведение ежегодного конкурса среди населения на лучшую пожарно-спасательную частушку, изготовление социальной рекламы по темам: меры пожарной безопасности, меры предупреждения и защиты от чрезвычайных ситуаций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Ежегодно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Администрация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Отряд ГПС </w:t>
            </w:r>
            <w:r>
              <w:rPr>
                <w:bCs/>
              </w:rPr>
              <w:t>МЧС</w:t>
            </w:r>
            <w:r>
              <w:t xml:space="preserve"> России по МО "</w:t>
            </w:r>
            <w:proofErr w:type="spellStart"/>
            <w:r>
              <w:rPr>
                <w:bCs/>
              </w:rPr>
              <w:t>Алданский</w:t>
            </w:r>
            <w:proofErr w:type="spellEnd"/>
            <w:r>
              <w:t xml:space="preserve"> </w:t>
            </w:r>
            <w:r>
              <w:rPr>
                <w:bCs/>
              </w:rPr>
              <w:t>район</w:t>
            </w:r>
            <w:r>
              <w:t>"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Популяризация знаний в области пожарной безопасности, предупреждение гибели граждан от несчастных случаев, вызванных воздействием дыма, огня и пламени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3.23.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Установка </w:t>
            </w:r>
            <w:proofErr w:type="spellStart"/>
            <w:r>
              <w:t>извещателей</w:t>
            </w:r>
            <w:proofErr w:type="spellEnd"/>
            <w:r>
              <w:t xml:space="preserve"> в домах  семей с печным отоплением, относящихся к «группе риска», проведение профилактических бесед  о пожарной безопасности, об опасности угарного газа при неправильном использовании дымовых заслонок в  печных трубах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Ежегодно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Администрация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Отряд ГПС </w:t>
            </w:r>
            <w:r>
              <w:rPr>
                <w:bCs/>
              </w:rPr>
              <w:t>МЧС</w:t>
            </w:r>
            <w:r>
              <w:t xml:space="preserve"> России по МО "</w:t>
            </w:r>
            <w:proofErr w:type="spellStart"/>
            <w:r>
              <w:rPr>
                <w:bCs/>
              </w:rPr>
              <w:t>Алданский</w:t>
            </w:r>
            <w:proofErr w:type="spellEnd"/>
            <w:r>
              <w:t xml:space="preserve"> </w:t>
            </w:r>
            <w:r>
              <w:rPr>
                <w:bCs/>
              </w:rPr>
              <w:t>район</w:t>
            </w:r>
            <w:r>
              <w:t>"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Профилактика гибели Граждан при пожаре, повышение информированности граждан в области пожарной безопасности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>3.24.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Обучение работников образовательных учреждений и учащихся оказанию первой помощи при воздействии огня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МКУ «Департамент образования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ГБУ Р</w:t>
            </w:r>
            <w:proofErr w:type="gramStart"/>
            <w:r>
              <w:t>С(</w:t>
            </w:r>
            <w:proofErr w:type="gramEnd"/>
            <w:r>
              <w:t xml:space="preserve">Я) «АЦРБ», Отряд ГПС </w:t>
            </w:r>
            <w:r>
              <w:rPr>
                <w:bCs/>
              </w:rPr>
              <w:t>МЧС</w:t>
            </w:r>
            <w:r>
              <w:t xml:space="preserve"> России по МО "</w:t>
            </w:r>
            <w:proofErr w:type="spellStart"/>
            <w:r>
              <w:rPr>
                <w:bCs/>
              </w:rPr>
              <w:t>Алданский</w:t>
            </w:r>
            <w:proofErr w:type="spellEnd"/>
            <w:r>
              <w:t xml:space="preserve"> </w:t>
            </w:r>
            <w:r>
              <w:rPr>
                <w:bCs/>
              </w:rPr>
              <w:t>район</w:t>
            </w:r>
            <w:r>
              <w:t>"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Приобретение работниками образовательных учреждений и учащимися навыков оказания первой помощи при воздействии огня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3.25.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Изучение вопросов здорового и безопасного образа жизни (включая темы о вреде алкоголя) в рамках учебных предметов</w:t>
            </w:r>
            <w:r>
              <w:br/>
              <w:t>"Основы безопасности жизнедеятельности", "Биология"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МКУ «Департамент образования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ГБУ Р</w:t>
            </w:r>
            <w:proofErr w:type="gramStart"/>
            <w:r>
              <w:t>С(</w:t>
            </w:r>
            <w:proofErr w:type="gramEnd"/>
            <w:r>
              <w:t>Я) «АЦРБ»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Формирование у детей потребности в здоровом и безопасном образе жизни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3.26.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Организация проведение мероприятий, направленных на профилактику потребления алкогольных и слабоалкогольных напитков среди обучающихся и студентов образовательных учреждений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Администрация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МКУ «Департамент образования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ГБУ Р</w:t>
            </w:r>
            <w:proofErr w:type="gramStart"/>
            <w:r>
              <w:t>С(</w:t>
            </w:r>
            <w:proofErr w:type="gramEnd"/>
            <w:r>
              <w:t>Я) «АЦРБ»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Предупреждение смертности от отравлений алкогольными напитками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3.27.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Включение в планы воспитательной работы общеобразовательных учреждений </w:t>
            </w:r>
            <w:proofErr w:type="spellStart"/>
            <w:r>
              <w:t>Алданского</w:t>
            </w:r>
            <w:proofErr w:type="spellEnd"/>
            <w:r>
              <w:t xml:space="preserve"> района мероприятий, направленных на формирование здорового образа жизни, профилактику 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МКУ «Департамент образования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</w:t>
            </w:r>
            <w:proofErr w:type="spellStart"/>
            <w:r>
              <w:t>Алданский</w:t>
            </w:r>
            <w:proofErr w:type="spellEnd"/>
            <w:r>
              <w:t xml:space="preserve"> филиал Якутского Республиканского центра по профилактике и борьбе со СПИДом, </w:t>
            </w:r>
            <w:proofErr w:type="spellStart"/>
            <w:r>
              <w:t>Алданский</w:t>
            </w:r>
            <w:proofErr w:type="spellEnd"/>
            <w:r>
              <w:t xml:space="preserve"> межрайонный  отдел управления федеральной службы России по контролю за оборотом наркотиков по Р</w:t>
            </w:r>
            <w:proofErr w:type="gramStart"/>
            <w:r>
              <w:t>С(</w:t>
            </w:r>
            <w:proofErr w:type="gramEnd"/>
            <w:r>
              <w:t>Я).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Предупреждение смертности детей от отравлений </w:t>
            </w:r>
            <w:proofErr w:type="spellStart"/>
            <w:r>
              <w:t>психоактивными</w:t>
            </w:r>
            <w:proofErr w:type="spellEnd"/>
            <w:r>
              <w:t xml:space="preserve"> веществами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3.28.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Организация молодежных акций по </w:t>
            </w:r>
            <w:r>
              <w:lastRenderedPageBreak/>
              <w:t xml:space="preserve">профилактике 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с участием  различных специалистов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proofErr w:type="gramStart"/>
            <w:r>
              <w:t xml:space="preserve">Администрация МО </w:t>
            </w:r>
            <w:r>
              <w:lastRenderedPageBreak/>
              <w:t>«</w:t>
            </w:r>
            <w:proofErr w:type="spellStart"/>
            <w:r>
              <w:t>Алданский</w:t>
            </w:r>
            <w:proofErr w:type="spellEnd"/>
            <w:r>
              <w:t xml:space="preserve"> район», исполнители МП «Социальная поддержка граждан в </w:t>
            </w:r>
            <w:proofErr w:type="spellStart"/>
            <w:r>
              <w:t>Алданском</w:t>
            </w:r>
            <w:proofErr w:type="spellEnd"/>
            <w:r>
              <w:t xml:space="preserve"> районе на 2016-2020гг», МП «Развитие физической культуры и спорта  в </w:t>
            </w:r>
            <w:proofErr w:type="spellStart"/>
            <w:r>
              <w:t>Алданском</w:t>
            </w:r>
            <w:proofErr w:type="spellEnd"/>
            <w:r>
              <w:t xml:space="preserve"> районе на 2016-2020 гг.»,  «Реализация семейной, демографической и молодежной политики в </w:t>
            </w:r>
            <w:proofErr w:type="spellStart"/>
            <w:r>
              <w:t>Алданском</w:t>
            </w:r>
            <w:proofErr w:type="spellEnd"/>
            <w:r>
              <w:t xml:space="preserve"> районе на 2016-2020гг», общественные организации духовно-нравственного </w:t>
            </w:r>
            <w:proofErr w:type="spellStart"/>
            <w:r>
              <w:t>здоровьесберегающего</w:t>
            </w:r>
            <w:proofErr w:type="spellEnd"/>
            <w:r>
              <w:t xml:space="preserve"> направлений,  </w:t>
            </w:r>
            <w:proofErr w:type="spellStart"/>
            <w:r>
              <w:t>Алданский</w:t>
            </w:r>
            <w:proofErr w:type="spellEnd"/>
            <w:r>
              <w:t xml:space="preserve"> филиал Якутского Республиканского центра по профилактике и борьбе со СПИДом, </w:t>
            </w:r>
            <w:proofErr w:type="spellStart"/>
            <w:r>
              <w:t>Алданский</w:t>
            </w:r>
            <w:proofErr w:type="spellEnd"/>
            <w:r>
              <w:t xml:space="preserve"> межрайонный  отдел управления федеральной службы России</w:t>
            </w:r>
            <w:proofErr w:type="gramEnd"/>
            <w:r>
              <w:t xml:space="preserve"> по контролю за оборотом наркотиков по Р</w:t>
            </w:r>
            <w:proofErr w:type="gramStart"/>
            <w:r>
              <w:t>С(</w:t>
            </w:r>
            <w:proofErr w:type="gramEnd"/>
            <w:r>
              <w:t xml:space="preserve">Я), общественные организации </w:t>
            </w:r>
            <w:proofErr w:type="spellStart"/>
            <w:r>
              <w:t>здоровьесберегающего</w:t>
            </w:r>
            <w:proofErr w:type="spellEnd"/>
            <w:r>
              <w:t xml:space="preserve"> направления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 xml:space="preserve">Предупреждение </w:t>
            </w:r>
            <w:r>
              <w:lastRenderedPageBreak/>
              <w:t xml:space="preserve">смертности детей от отравлений </w:t>
            </w:r>
            <w:proofErr w:type="spellStart"/>
            <w:r>
              <w:t>психоактивными</w:t>
            </w:r>
            <w:proofErr w:type="spellEnd"/>
            <w:r>
              <w:t xml:space="preserve"> веществами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>3.29.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Обучение работников и учащихся </w:t>
            </w:r>
            <w:r>
              <w:lastRenderedPageBreak/>
              <w:t>образовательных учреждений оказанию первой помощи при несчастных случаях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МКУ «Департамент </w:t>
            </w:r>
            <w:r>
              <w:lastRenderedPageBreak/>
              <w:t>образования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ГБУ Р</w:t>
            </w:r>
            <w:proofErr w:type="gramStart"/>
            <w:r>
              <w:t>С(</w:t>
            </w:r>
            <w:proofErr w:type="gramEnd"/>
            <w:r>
              <w:t>Я) «АЦРБ»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 xml:space="preserve">Приобретение </w:t>
            </w:r>
            <w:r>
              <w:lastRenderedPageBreak/>
              <w:t>работниками и учащимися образовательных учреждений навыков оказания первой помощи при несчастных случаях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>3.30.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Рейдовые мероприятия по выявлению лиц, находящихся в состоянии опьянения в общественных местах, вовлекающих в употребление спиртных напитков несовершеннолетних, применение мер административного воздействия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ОМВД России по </w:t>
            </w:r>
            <w:proofErr w:type="spellStart"/>
            <w:r>
              <w:t>Алданскому</w:t>
            </w:r>
            <w:proofErr w:type="spellEnd"/>
            <w:r>
              <w:t xml:space="preserve"> району, Отделение ГИБДД ОМВД России по </w:t>
            </w:r>
            <w:proofErr w:type="spellStart"/>
            <w:r>
              <w:t>Алданскому</w:t>
            </w:r>
            <w:proofErr w:type="spellEnd"/>
            <w:r>
              <w:t xml:space="preserve"> району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Предупреждение смертности от отравлений алкогольными напитками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3.31.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Организация мероприятий (деловые игры, беседы, лектории, встречи, диспуты и т.д.) на территории </w:t>
            </w:r>
            <w:proofErr w:type="spellStart"/>
            <w:r>
              <w:t>Алданского</w:t>
            </w:r>
            <w:proofErr w:type="spellEnd"/>
            <w:r>
              <w:t xml:space="preserve"> района по  антиалкогольной политике с участием «Трезвого десанта» Управления Республики Саха (Якутия) по лицензированию и осуществлению лицензионного </w:t>
            </w:r>
            <w:proofErr w:type="gramStart"/>
            <w:r>
              <w:t>контроля за</w:t>
            </w:r>
            <w:proofErr w:type="gramEnd"/>
            <w:r>
              <w:t xml:space="preserve"> розничной продажей алкогольной продукции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Администрация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АУ Республики Саха (Якутия) «</w:t>
            </w:r>
            <w:proofErr w:type="spellStart"/>
            <w:r>
              <w:t>Алданский</w:t>
            </w:r>
            <w:proofErr w:type="spellEnd"/>
            <w:r>
              <w:t xml:space="preserve"> политехнический техникум», МКУ «Департамент образования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ГБУ Р</w:t>
            </w:r>
            <w:proofErr w:type="gramStart"/>
            <w:r>
              <w:t>С(</w:t>
            </w:r>
            <w:proofErr w:type="gramEnd"/>
            <w:r>
              <w:t>Я) «</w:t>
            </w:r>
            <w:proofErr w:type="spellStart"/>
            <w:r>
              <w:t>АЦРБ»Управления</w:t>
            </w:r>
            <w:proofErr w:type="spellEnd"/>
            <w:r>
              <w:t xml:space="preserve"> Республики Саха (Якутия) по лицензированию и осуществлению лицензионного контроля за розничной продажей алкогольной продукции.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Профилактика употребления алкогольных напитков среди населения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3.32.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Провести анализ мест концентрации ДТП в целях предупреждения ДТП в наиболее аварийных участках на автомобильной трассе с </w:t>
            </w:r>
            <w:r>
              <w:lastRenderedPageBreak/>
              <w:t xml:space="preserve">установкой знака ограничивающего скоростной режим. Определить места дополнительного патрулирования в </w:t>
            </w:r>
            <w:proofErr w:type="spellStart"/>
            <w:r>
              <w:t>Алданском</w:t>
            </w:r>
            <w:proofErr w:type="spellEnd"/>
            <w:r>
              <w:t xml:space="preserve"> районе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ОМВД России по </w:t>
            </w:r>
            <w:proofErr w:type="spellStart"/>
            <w:r>
              <w:t>Алданскому</w:t>
            </w:r>
            <w:proofErr w:type="spellEnd"/>
            <w:r>
              <w:t xml:space="preserve"> району, Отделение ГИБДД ОМВД </w:t>
            </w:r>
            <w:r>
              <w:lastRenderedPageBreak/>
              <w:t xml:space="preserve">России по </w:t>
            </w:r>
            <w:proofErr w:type="spellStart"/>
            <w:r>
              <w:t>Алданскому</w:t>
            </w:r>
            <w:proofErr w:type="spellEnd"/>
            <w:r>
              <w:t xml:space="preserve"> району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>Профилактика ДТП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>4.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Снижение смертности от предотвратимых причин, связанных с суицидальной активностью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F" w:rsidRDefault="00A239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F" w:rsidRDefault="00A2398F">
            <w:pPr>
              <w:pStyle w:val="a6"/>
              <w:jc w:val="both"/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F" w:rsidRDefault="00A2398F">
            <w:pPr>
              <w:pStyle w:val="a6"/>
              <w:jc w:val="both"/>
            </w:pP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4.1.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Повышение квалификации и переподготовка педагогических работников по вопросам нарушений развития личности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 В течение года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МКУ «Департамент образования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 ГБУ Р</w:t>
            </w:r>
            <w:proofErr w:type="gramStart"/>
            <w:r>
              <w:t>С(</w:t>
            </w:r>
            <w:proofErr w:type="gramEnd"/>
            <w:r>
              <w:t>Я) «Центр социально-психологической поддержки семьи и молодежи (</w:t>
            </w:r>
            <w:proofErr w:type="spellStart"/>
            <w:r>
              <w:t>Алданский</w:t>
            </w:r>
            <w:proofErr w:type="spellEnd"/>
            <w:r>
              <w:t xml:space="preserve"> филиал)», ГКУ РС(Я) «</w:t>
            </w:r>
            <w:proofErr w:type="spellStart"/>
            <w:r>
              <w:t>Алданский</w:t>
            </w:r>
            <w:proofErr w:type="spellEnd"/>
            <w:r>
              <w:t xml:space="preserve"> реабилитационный центр для несовершеннолетних», ГБУ РС(Я) «АЦРБ»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Повышение уровня готовности специалистов образовательных, медицинских и социальных учреждений по оказанию своевременной помощи детям, пострадавшим от насилия или жестокого обращения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4.2.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Организация работы с детьми и семьями группы риска, оказавшимися в кризисной ситуации, диагностика и консультирование, применение индивидуальных психотерапевтических программ, программ групповой психотерапии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МКУ «Департамент образования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 ГБУ Р</w:t>
            </w:r>
            <w:proofErr w:type="gramStart"/>
            <w:r>
              <w:t>С(</w:t>
            </w:r>
            <w:proofErr w:type="gramEnd"/>
            <w:r>
              <w:t>Я) «Центр социально-психологической поддержки семьи и молодежи (</w:t>
            </w:r>
            <w:proofErr w:type="spellStart"/>
            <w:r>
              <w:t>Алданский</w:t>
            </w:r>
            <w:proofErr w:type="spellEnd"/>
            <w:r>
              <w:t xml:space="preserve"> филиал)», исполнители МП «Социальная поддержка граждан в </w:t>
            </w:r>
            <w:proofErr w:type="spellStart"/>
            <w:r>
              <w:t>Алданском</w:t>
            </w:r>
            <w:proofErr w:type="spellEnd"/>
            <w:r>
              <w:t xml:space="preserve"> районе на 2016-2020гг», МП «Развитие физической культуры и спорта  в </w:t>
            </w:r>
            <w:proofErr w:type="spellStart"/>
            <w:r>
              <w:lastRenderedPageBreak/>
              <w:t>Алданском</w:t>
            </w:r>
            <w:proofErr w:type="spellEnd"/>
            <w:r>
              <w:t xml:space="preserve"> районе на 2016-2020 гг.»,  «Реализация семейной, демографической и молодежной политики в </w:t>
            </w:r>
            <w:proofErr w:type="spellStart"/>
            <w:r>
              <w:t>Алданском</w:t>
            </w:r>
            <w:proofErr w:type="spellEnd"/>
            <w:r>
              <w:t xml:space="preserve"> районе на 2016-2020гг», общественные организации духовно-нравственного </w:t>
            </w:r>
            <w:proofErr w:type="spellStart"/>
            <w:r>
              <w:t>здоровьесберегающего</w:t>
            </w:r>
            <w:proofErr w:type="spellEnd"/>
            <w:r>
              <w:t xml:space="preserve"> направлений.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>Снижение (преодоление) агрессивности и конфликтности, формирование социальных навыков, социализация детей</w:t>
            </w:r>
          </w:p>
        </w:tc>
      </w:tr>
      <w:tr w:rsidR="00A2398F" w:rsidTr="00A2398F">
        <w:trPr>
          <w:gridAfter w:val="1"/>
          <w:wAfter w:w="10" w:type="dxa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>4.3.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Создание межведомственной системы оказания социально-реабилитационной помощи детям, находящимся в трудной жизненной ситуации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 xml:space="preserve"> В течение года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Администрация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ГБУ Р</w:t>
            </w:r>
            <w:proofErr w:type="gramStart"/>
            <w:r>
              <w:t>С(</w:t>
            </w:r>
            <w:proofErr w:type="gramEnd"/>
            <w:r>
              <w:t>Я) «Центр социально-психологической поддержки семьи и молодежи (</w:t>
            </w:r>
            <w:proofErr w:type="spellStart"/>
            <w:r>
              <w:t>Алданский</w:t>
            </w:r>
            <w:proofErr w:type="spellEnd"/>
            <w:r>
              <w:t xml:space="preserve"> филиал)», ГКУ «Центр занятости населения </w:t>
            </w:r>
            <w:proofErr w:type="spellStart"/>
            <w:r>
              <w:t>Алданского</w:t>
            </w:r>
            <w:proofErr w:type="spellEnd"/>
            <w:r>
              <w:t xml:space="preserve"> района», ГКУ РС(Я) «</w:t>
            </w:r>
            <w:proofErr w:type="spellStart"/>
            <w:r>
              <w:t>Алданский</w:t>
            </w:r>
            <w:proofErr w:type="spellEnd"/>
            <w:r>
              <w:t xml:space="preserve"> реабилитационный центр для несовершеннолетних», </w:t>
            </w:r>
            <w:proofErr w:type="spellStart"/>
            <w:r>
              <w:t>КДНиЗП</w:t>
            </w:r>
            <w:proofErr w:type="spellEnd"/>
            <w:r>
              <w:t xml:space="preserve"> администрации МО «</w:t>
            </w:r>
            <w:proofErr w:type="spellStart"/>
            <w:r>
              <w:t>Алданский</w:t>
            </w:r>
            <w:proofErr w:type="spellEnd"/>
            <w:r>
              <w:t xml:space="preserve"> район», исполнители МП «Социальная поддержка граждан в </w:t>
            </w:r>
            <w:proofErr w:type="spellStart"/>
            <w:r>
              <w:t>Алданском</w:t>
            </w:r>
            <w:proofErr w:type="spellEnd"/>
            <w:r>
              <w:t xml:space="preserve"> районе на 2016-2020гг», МП «Развитие физической культуры и </w:t>
            </w:r>
            <w:r>
              <w:lastRenderedPageBreak/>
              <w:t xml:space="preserve">спорта  в </w:t>
            </w:r>
            <w:proofErr w:type="spellStart"/>
            <w:r>
              <w:t>Алданском</w:t>
            </w:r>
            <w:proofErr w:type="spellEnd"/>
            <w:r>
              <w:t xml:space="preserve"> районе на 2016-2020 гг.»,  «Реализация семейной, демографической и молодежной политики в </w:t>
            </w:r>
            <w:proofErr w:type="spellStart"/>
            <w:r>
              <w:t>Алданском</w:t>
            </w:r>
            <w:proofErr w:type="spellEnd"/>
            <w:r>
              <w:t xml:space="preserve"> районе на 2016-2020гг», общественные организации </w:t>
            </w:r>
            <w:proofErr w:type="gramStart"/>
            <w:r>
              <w:t>духовно-нравственного</w:t>
            </w:r>
            <w:proofErr w:type="gramEnd"/>
            <w:r>
              <w:t xml:space="preserve"> </w:t>
            </w:r>
            <w:proofErr w:type="spellStart"/>
            <w:r>
              <w:t>здоровьесберегающего</w:t>
            </w:r>
            <w:proofErr w:type="spellEnd"/>
            <w:r>
              <w:t xml:space="preserve"> направлений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>Ранняя профилактика семейного неблагополучия и смертности детей от самоубийств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>4.4.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Организация системы регистрации и хранения данных о попытках суицидов несовершеннолетних, их причин и условий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По отдельному плану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ГБУ Р</w:t>
            </w:r>
            <w:proofErr w:type="gramStart"/>
            <w:r>
              <w:t>С(</w:t>
            </w:r>
            <w:proofErr w:type="gramEnd"/>
            <w:r>
              <w:t>Я) «АЦРБ»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Профилактика рецидивирующих попыток завершения суицидов</w:t>
            </w:r>
          </w:p>
        </w:tc>
      </w:tr>
      <w:tr w:rsidR="00A2398F" w:rsidTr="00A2398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4.5.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Повышение информированности населения о раннем распознавании признаков суицидального поведения и оказания помощи  путем доведения до  населения информации о деятельности службы ГБУ Р</w:t>
            </w:r>
            <w:proofErr w:type="gramStart"/>
            <w:r>
              <w:t>С(</w:t>
            </w:r>
            <w:proofErr w:type="gramEnd"/>
            <w:r>
              <w:t>Я) «Центр социально-психологической поддержки семьи и молодежи РС(Я)»,  общественных объединений, религиозных организаций, принимающих участие в оказании различной помощи лицам, попавшим в сложные жизненные ситуации, путем размещения информации в СМИ, информационных стендах учреждений социальной инфраструктуры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В течение года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t>Администрация МО «</w:t>
            </w:r>
            <w:proofErr w:type="spellStart"/>
            <w:r>
              <w:t>Алданский</w:t>
            </w:r>
            <w:proofErr w:type="spellEnd"/>
            <w:r>
              <w:t xml:space="preserve"> район», ГБУ Р</w:t>
            </w:r>
            <w:proofErr w:type="gramStart"/>
            <w:r>
              <w:t>С(</w:t>
            </w:r>
            <w:proofErr w:type="gramEnd"/>
            <w:r>
              <w:t>Я) «Центр социально-психологической поддержки семьи и молодежи (</w:t>
            </w:r>
            <w:proofErr w:type="spellStart"/>
            <w:r>
              <w:t>Алданский</w:t>
            </w:r>
            <w:proofErr w:type="spellEnd"/>
            <w:r>
              <w:t xml:space="preserve"> филиал)», ГКУ «Центр занятости населения </w:t>
            </w:r>
            <w:proofErr w:type="spellStart"/>
            <w:r>
              <w:t>Алданского</w:t>
            </w:r>
            <w:proofErr w:type="spellEnd"/>
            <w:r>
              <w:t xml:space="preserve"> района», ГКУ РС(Я) «</w:t>
            </w:r>
            <w:proofErr w:type="spellStart"/>
            <w:r>
              <w:t>Алданский</w:t>
            </w:r>
            <w:proofErr w:type="spellEnd"/>
            <w:r>
              <w:t xml:space="preserve"> реабилитационный центр для несовершеннолетних», </w:t>
            </w:r>
            <w:proofErr w:type="spellStart"/>
            <w:r>
              <w:t>КДНиЗП</w:t>
            </w:r>
            <w:proofErr w:type="spellEnd"/>
            <w:r>
              <w:t xml:space="preserve"> администрации МО «</w:t>
            </w:r>
            <w:proofErr w:type="spellStart"/>
            <w:r>
              <w:t>Алданский</w:t>
            </w:r>
            <w:proofErr w:type="spellEnd"/>
            <w:r>
              <w:t xml:space="preserve"> район», исполнители МП «Социальная поддержка </w:t>
            </w:r>
            <w:r>
              <w:lastRenderedPageBreak/>
              <w:t xml:space="preserve">граждан в </w:t>
            </w:r>
            <w:proofErr w:type="spellStart"/>
            <w:r>
              <w:t>Алданском</w:t>
            </w:r>
            <w:proofErr w:type="spellEnd"/>
            <w:r>
              <w:t xml:space="preserve"> районе на 2016-2020гг», МП «Развитие физической культуры и спорта  в </w:t>
            </w:r>
            <w:proofErr w:type="spellStart"/>
            <w:r>
              <w:t>Алданском</w:t>
            </w:r>
            <w:proofErr w:type="spellEnd"/>
            <w:r>
              <w:t xml:space="preserve"> районе на 2016-2020 гг.»,  «Реализация семейной, демографической и молодежной политики в </w:t>
            </w:r>
            <w:proofErr w:type="spellStart"/>
            <w:r>
              <w:t>Алданском</w:t>
            </w:r>
            <w:proofErr w:type="spellEnd"/>
            <w:r>
              <w:t xml:space="preserve"> районе на 2016-2020гг», общественные организации </w:t>
            </w:r>
            <w:proofErr w:type="gramStart"/>
            <w:r>
              <w:t>духовно-нравственного</w:t>
            </w:r>
            <w:proofErr w:type="gramEnd"/>
            <w:r>
              <w:t xml:space="preserve"> </w:t>
            </w:r>
            <w:proofErr w:type="spellStart"/>
            <w:r>
              <w:t>здоровьесберегающего</w:t>
            </w:r>
            <w:proofErr w:type="spellEnd"/>
            <w:r>
              <w:t xml:space="preserve"> направлений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F" w:rsidRDefault="00A2398F">
            <w:pPr>
              <w:pStyle w:val="a6"/>
              <w:jc w:val="both"/>
            </w:pPr>
            <w:r>
              <w:lastRenderedPageBreak/>
              <w:t>Развитие системы помощи населению при первых признаках суицидального поведения</w:t>
            </w:r>
          </w:p>
        </w:tc>
      </w:tr>
    </w:tbl>
    <w:p w:rsidR="00A2398F" w:rsidRDefault="00A2398F" w:rsidP="00A2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2398F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A2398F" w:rsidRDefault="00A2398F" w:rsidP="00A2398F">
      <w:pPr>
        <w:pStyle w:val="a6"/>
        <w:jc w:val="both"/>
      </w:pPr>
    </w:p>
    <w:p w:rsidR="00A2398F" w:rsidRPr="00A744ED" w:rsidRDefault="00A2398F" w:rsidP="009131D4">
      <w:pPr>
        <w:pStyle w:val="2"/>
        <w:rPr>
          <w:sz w:val="16"/>
          <w:szCs w:val="16"/>
        </w:rPr>
      </w:pPr>
    </w:p>
    <w:sectPr w:rsidR="00A2398F" w:rsidRPr="00A744ED" w:rsidSect="001E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5AEA"/>
    <w:multiLevelType w:val="hybridMultilevel"/>
    <w:tmpl w:val="57D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2475"/>
    <w:rsid w:val="00017E38"/>
    <w:rsid w:val="00054F62"/>
    <w:rsid w:val="00057781"/>
    <w:rsid w:val="00085976"/>
    <w:rsid w:val="0009440A"/>
    <w:rsid w:val="000D1C2E"/>
    <w:rsid w:val="000F1343"/>
    <w:rsid w:val="000F728F"/>
    <w:rsid w:val="001017A2"/>
    <w:rsid w:val="0013225B"/>
    <w:rsid w:val="00135DA2"/>
    <w:rsid w:val="001520E4"/>
    <w:rsid w:val="001750F9"/>
    <w:rsid w:val="001D73AC"/>
    <w:rsid w:val="001E1BE6"/>
    <w:rsid w:val="002550F4"/>
    <w:rsid w:val="0026418F"/>
    <w:rsid w:val="00274B66"/>
    <w:rsid w:val="002B1657"/>
    <w:rsid w:val="002F6D8D"/>
    <w:rsid w:val="00322FD8"/>
    <w:rsid w:val="003419D9"/>
    <w:rsid w:val="003620C9"/>
    <w:rsid w:val="00371CEB"/>
    <w:rsid w:val="00442EFE"/>
    <w:rsid w:val="00460486"/>
    <w:rsid w:val="00460785"/>
    <w:rsid w:val="00470811"/>
    <w:rsid w:val="004F0972"/>
    <w:rsid w:val="005B3498"/>
    <w:rsid w:val="005B372A"/>
    <w:rsid w:val="00602146"/>
    <w:rsid w:val="006230F5"/>
    <w:rsid w:val="00725E61"/>
    <w:rsid w:val="007742B0"/>
    <w:rsid w:val="007A2CE8"/>
    <w:rsid w:val="007A635A"/>
    <w:rsid w:val="007C7D87"/>
    <w:rsid w:val="008117D6"/>
    <w:rsid w:val="00832398"/>
    <w:rsid w:val="008411DE"/>
    <w:rsid w:val="00857DA3"/>
    <w:rsid w:val="008E6A6D"/>
    <w:rsid w:val="008E7E54"/>
    <w:rsid w:val="00904C25"/>
    <w:rsid w:val="009131D4"/>
    <w:rsid w:val="00931B02"/>
    <w:rsid w:val="00953C1F"/>
    <w:rsid w:val="00954EC5"/>
    <w:rsid w:val="00971AA9"/>
    <w:rsid w:val="009C0CB1"/>
    <w:rsid w:val="009C3EDA"/>
    <w:rsid w:val="009D2E19"/>
    <w:rsid w:val="00A2398F"/>
    <w:rsid w:val="00A42339"/>
    <w:rsid w:val="00A4725F"/>
    <w:rsid w:val="00A6394C"/>
    <w:rsid w:val="00A744ED"/>
    <w:rsid w:val="00AD65C4"/>
    <w:rsid w:val="00AF0502"/>
    <w:rsid w:val="00B66DCB"/>
    <w:rsid w:val="00BA233F"/>
    <w:rsid w:val="00BD5172"/>
    <w:rsid w:val="00BD7128"/>
    <w:rsid w:val="00BF1018"/>
    <w:rsid w:val="00BF7BC8"/>
    <w:rsid w:val="00C0056D"/>
    <w:rsid w:val="00C84558"/>
    <w:rsid w:val="00D14B76"/>
    <w:rsid w:val="00D32124"/>
    <w:rsid w:val="00D367C6"/>
    <w:rsid w:val="00D5421A"/>
    <w:rsid w:val="00D754AC"/>
    <w:rsid w:val="00D75AAC"/>
    <w:rsid w:val="00D87FD0"/>
    <w:rsid w:val="00DA0B99"/>
    <w:rsid w:val="00DB52B8"/>
    <w:rsid w:val="00DE2475"/>
    <w:rsid w:val="00E5017D"/>
    <w:rsid w:val="00E82C5D"/>
    <w:rsid w:val="00E9212A"/>
    <w:rsid w:val="00F02BE6"/>
    <w:rsid w:val="00F375FD"/>
    <w:rsid w:val="00F87801"/>
    <w:rsid w:val="00FB6547"/>
    <w:rsid w:val="00FE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E6"/>
  </w:style>
  <w:style w:type="paragraph" w:styleId="1">
    <w:name w:val="heading 1"/>
    <w:basedOn w:val="a"/>
    <w:next w:val="a"/>
    <w:link w:val="10"/>
    <w:qFormat/>
    <w:rsid w:val="00DE2475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47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DE2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DE24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E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4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24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E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A6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57781"/>
  </w:style>
  <w:style w:type="paragraph" w:customStyle="1" w:styleId="2">
    <w:name w:val="Без интервала2"/>
    <w:rsid w:val="00AF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2398F"/>
    <w:rPr>
      <w:color w:val="0000FF"/>
      <w:u w:val="single"/>
    </w:rPr>
  </w:style>
  <w:style w:type="table" w:styleId="a8">
    <w:name w:val="Table Grid"/>
    <w:basedOn w:val="a1"/>
    <w:uiPriority w:val="59"/>
    <w:rsid w:val="00A239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15000653" TargetMode="External"/><Relationship Id="rId13" Type="http://schemas.openxmlformats.org/officeDocument/2006/relationships/chart" Target="charts/chart2.xml"/><Relationship Id="rId18" Type="http://schemas.openxmlformats.org/officeDocument/2006/relationships/hyperlink" Target="http://www.fondsc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815000653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hyperlink" Target="http://docs.cntd.ru/document/81500168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815000653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Динамика численности населения  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за период 2014-2016г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2014г.</c:v>
                </c:pt>
                <c:pt idx="1">
                  <c:v>2015г.</c:v>
                </c:pt>
                <c:pt idx="2">
                  <c:v>2016г.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41629</c:v>
                </c:pt>
                <c:pt idx="1">
                  <c:v>41038</c:v>
                </c:pt>
                <c:pt idx="2">
                  <c:v>40431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абортов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12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динамика родов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346190976"/>
        <c:axId val="346192512"/>
        <c:axId val="251344640"/>
      </c:bar3DChart>
      <c:catAx>
        <c:axId val="346190976"/>
        <c:scaling>
          <c:orientation val="minMax"/>
        </c:scaling>
        <c:delete val="0"/>
        <c:axPos val="b"/>
        <c:majorTickMark val="out"/>
        <c:minorTickMark val="none"/>
        <c:tickLblPos val="nextTo"/>
        <c:crossAx val="346192512"/>
        <c:crosses val="autoZero"/>
        <c:auto val="1"/>
        <c:lblAlgn val="ctr"/>
        <c:lblOffset val="100"/>
        <c:noMultiLvlLbl val="0"/>
      </c:catAx>
      <c:valAx>
        <c:axId val="346192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6190976"/>
        <c:crosses val="autoZero"/>
        <c:crossBetween val="between"/>
      </c:valAx>
      <c:serAx>
        <c:axId val="251344640"/>
        <c:scaling>
          <c:orientation val="minMax"/>
        </c:scaling>
        <c:delete val="0"/>
        <c:axPos val="b"/>
        <c:majorTickMark val="out"/>
        <c:minorTickMark val="none"/>
        <c:tickLblPos val="nextTo"/>
        <c:crossAx val="34619251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Динамика абортов в Алданском районе 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за период 2014 – 2017 года (на 01.03.)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абортов совершеннолетних в Алданском районе за период 2014 – 2017 года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2014г</c:v>
                </c:pt>
                <c:pt idx="1">
                  <c:v>2015г.</c:v>
                </c:pt>
                <c:pt idx="2">
                  <c:v>2016г.</c:v>
                </c:pt>
                <c:pt idx="3">
                  <c:v>2017г. на 01.03.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465</c:v>
                </c:pt>
                <c:pt idx="1">
                  <c:v>377</c:v>
                </c:pt>
                <c:pt idx="2">
                  <c:v>469</c:v>
                </c:pt>
                <c:pt idx="3">
                  <c:v>107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смертность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 на 01.03.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547</c:v>
                </c:pt>
                <c:pt idx="1">
                  <c:v>552</c:v>
                </c:pt>
                <c:pt idx="2">
                  <c:v>552</c:v>
                </c:pt>
                <c:pt idx="3">
                  <c:v>564</c:v>
                </c:pt>
                <c:pt idx="4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рождаемость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 на 01.03.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517</c:v>
                </c:pt>
                <c:pt idx="1">
                  <c:v>549</c:v>
                </c:pt>
                <c:pt idx="2">
                  <c:v>466</c:v>
                </c:pt>
                <c:pt idx="3">
                  <c:v>474</c:v>
                </c:pt>
                <c:pt idx="4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0878464"/>
        <c:axId val="360880000"/>
        <c:axId val="0"/>
      </c:bar3DChart>
      <c:catAx>
        <c:axId val="360878464"/>
        <c:scaling>
          <c:orientation val="minMax"/>
        </c:scaling>
        <c:delete val="0"/>
        <c:axPos val="b"/>
        <c:majorTickMark val="out"/>
        <c:minorTickMark val="none"/>
        <c:tickLblPos val="nextTo"/>
        <c:crossAx val="360880000"/>
        <c:crosses val="autoZero"/>
        <c:auto val="1"/>
        <c:lblAlgn val="ctr"/>
        <c:lblOffset val="100"/>
        <c:noMultiLvlLbl val="0"/>
      </c:catAx>
      <c:valAx>
        <c:axId val="360880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0878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Динамика завешенных суицидов в Алданском районе 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за период  2010г. – 2016г. в %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завешенных суицидов в Алданском районе за период  2011г. – 2016г.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2015 год</c:v>
                </c:pt>
                <c:pt idx="6">
                  <c:v>2016 год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49.1</c:v>
                </c:pt>
                <c:pt idx="1">
                  <c:v>51.7</c:v>
                </c:pt>
                <c:pt idx="2">
                  <c:v>54.2</c:v>
                </c:pt>
                <c:pt idx="3">
                  <c:v>64.400000000000006</c:v>
                </c:pt>
                <c:pt idx="4">
                  <c:v>58.1</c:v>
                </c:pt>
                <c:pt idx="5">
                  <c:v>44.2</c:v>
                </c:pt>
                <c:pt idx="6">
                  <c:v>44.6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0319232"/>
        <c:axId val="360329216"/>
        <c:axId val="346194816"/>
      </c:bar3DChart>
      <c:catAx>
        <c:axId val="360319232"/>
        <c:scaling>
          <c:orientation val="minMax"/>
        </c:scaling>
        <c:delete val="0"/>
        <c:axPos val="b"/>
        <c:majorTickMark val="out"/>
        <c:minorTickMark val="none"/>
        <c:tickLblPos val="nextTo"/>
        <c:crossAx val="360329216"/>
        <c:crosses val="autoZero"/>
        <c:auto val="1"/>
        <c:lblAlgn val="ctr"/>
        <c:lblOffset val="100"/>
        <c:noMultiLvlLbl val="0"/>
      </c:catAx>
      <c:valAx>
        <c:axId val="360329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0319232"/>
        <c:crosses val="autoZero"/>
        <c:crossBetween val="between"/>
      </c:valAx>
      <c:serAx>
        <c:axId val="346194816"/>
        <c:scaling>
          <c:orientation val="minMax"/>
        </c:scaling>
        <c:delete val="1"/>
        <c:axPos val="b"/>
        <c:majorTickMark val="out"/>
        <c:minorTickMark val="none"/>
        <c:tickLblPos val="nextTo"/>
        <c:crossAx val="36032921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Динамика младенческой смертности 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за период 2014 - 2017г </a:t>
            </a:r>
            <a:r>
              <a:rPr lang="en-US" sz="1200">
                <a:latin typeface="Times New Roman" pitchFamily="18" charset="0"/>
                <a:cs typeface="Times New Roman" pitchFamily="18" charset="0"/>
              </a:rPr>
              <a:t>(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на 01.03.</a:t>
            </a:r>
            <a:r>
              <a:rPr lang="en-US" sz="1200">
                <a:latin typeface="Times New Roman" pitchFamily="18" charset="0"/>
                <a:cs typeface="Times New Roman" pitchFamily="18" charset="0"/>
              </a:rPr>
              <a:t>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младенческой смертности за период 2014 - 2017г на 01.03.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2014г</c:v>
                </c:pt>
                <c:pt idx="1">
                  <c:v>2015г.</c:v>
                </c:pt>
                <c:pt idx="2">
                  <c:v>2016г.</c:v>
                </c:pt>
                <c:pt idx="3">
                  <c:v>2017 на 01.03.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0514688"/>
        <c:axId val="360516224"/>
      </c:lineChart>
      <c:catAx>
        <c:axId val="360514688"/>
        <c:scaling>
          <c:orientation val="minMax"/>
        </c:scaling>
        <c:delete val="0"/>
        <c:axPos val="b"/>
        <c:majorTickMark val="out"/>
        <c:minorTickMark val="none"/>
        <c:tickLblPos val="nextTo"/>
        <c:crossAx val="360516224"/>
        <c:crosses val="autoZero"/>
        <c:auto val="1"/>
        <c:lblAlgn val="ctr"/>
        <c:lblOffset val="100"/>
        <c:noMultiLvlLbl val="0"/>
      </c:catAx>
      <c:valAx>
        <c:axId val="360516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0514688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38504-BD2C-460C-B03E-7B6AC633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38</Pages>
  <Words>8040</Words>
  <Characters>45828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40</cp:revision>
  <cp:lastPrinted>2013-09-24T04:25:00Z</cp:lastPrinted>
  <dcterms:created xsi:type="dcterms:W3CDTF">2012-10-02T23:07:00Z</dcterms:created>
  <dcterms:modified xsi:type="dcterms:W3CDTF">2017-05-04T07:23:00Z</dcterms:modified>
</cp:coreProperties>
</file>