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F805E4" w:rsidRPr="00F805E4" w:rsidTr="008C16B7">
        <w:trPr>
          <w:trHeight w:val="1232"/>
          <w:jc w:val="center"/>
        </w:trPr>
        <w:tc>
          <w:tcPr>
            <w:tcW w:w="4047" w:type="dxa"/>
          </w:tcPr>
          <w:p w:rsidR="00F805E4" w:rsidRPr="00F805E4" w:rsidRDefault="00F805E4" w:rsidP="00C473D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805E4" w:rsidRDefault="00F805E4" w:rsidP="0063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16C9" w:rsidRPr="00F805E4" w:rsidRDefault="006316C9" w:rsidP="008E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E0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853п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="008E0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29.07.2020г.</w:t>
            </w:r>
          </w:p>
        </w:tc>
        <w:tc>
          <w:tcPr>
            <w:tcW w:w="1600" w:type="dxa"/>
          </w:tcPr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CC06B" wp14:editId="395EB4B2">
                  <wp:extent cx="779780" cy="1143000"/>
                  <wp:effectExtent l="0" t="0" r="127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ӨСПУУБУЛУКЭТЭ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МУНИЦИПАЛЬНАЙ 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ТЭРИЛЛИИ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</w:t>
            </w:r>
            <w:proofErr w:type="gramStart"/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АЛТАТА</w:t>
            </w:r>
            <w:proofErr w:type="spellEnd"/>
          </w:p>
          <w:p w:rsidR="00F805E4" w:rsidRPr="00F805E4" w:rsidRDefault="00F805E4" w:rsidP="00F805E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5E4" w:rsidRPr="00F805E4" w:rsidRDefault="00F805E4" w:rsidP="00F805E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и объектовом резервах материальных ресурсов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ликвидации чрезвычайных ситуаций природного и техногенного характера,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при выполнении мероприятий по гражданской обороне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3443FE" w:rsidRDefault="0046792F" w:rsidP="004679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="00F805E4"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7" w:history="1">
        <w:r w:rsidR="00F805E4"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8" w:history="1">
        <w:r w:rsidR="00F805E4"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от 16.06.2005 252-З № 511-III «О защите населения и территорий республики от чрезвычайных ситуаций</w:t>
      </w:r>
      <w:proofErr w:type="gramEnd"/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и техногенного характера»,</w:t>
      </w:r>
      <w:r w:rsidR="00D1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Решения Правительства Республики Саха (Якутия) от 07.07.2020 года  №Пр-190-П4 ,</w:t>
      </w:r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805E4" w:rsidRPr="003443FE">
        <w:rPr>
          <w:rFonts w:ascii="Times New Roman" w:eastAsia="DejaVu Sans" w:hAnsi="Times New Roman" w:cs="Times New Roman"/>
          <w:kern w:val="2"/>
          <w:sz w:val="24"/>
          <w:szCs w:val="24"/>
        </w:rPr>
        <w:t>а также своевременного и качественного обеспечения мероприятий по ликвидации чрезвычайных ситуаций и защите населения на территории</w:t>
      </w:r>
      <w:r w:rsidR="00F805E4" w:rsidRPr="0034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«Алданский район»</w:t>
      </w:r>
      <w:r w:rsidR="00F805E4" w:rsidRPr="0034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Постановляю: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9" w:anchor="Par43" w:history="1">
        <w:r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и объектовом резервах материальных ресурсов для ликвидации чрезвычайных ситуаций природного и техногенного характера согласно приложению № 1 к настоящему постановлению.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r:id="rId10" w:anchor="Par126" w:history="1">
        <w:r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номенклатуру и планируемый к накоплению объем</w:t>
        </w:r>
      </w:hyperlink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резерва материальных ресурсов для ликвидации чрезвычайных ситуаций природного и техногенного характера согласно приложению № 2 к настоящему постановлению.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уполномоченных лиц по созданию номенклатуры и планируемых объёмов муниципального резерва МО «Алданский район»: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продовольствию, товарам первой необходимости, вещевому имуществу - начальника 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экономики;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материалам и оборудованию для жилищно-коммунального хозяйства, энергетическим ресурсам - начальника </w:t>
      </w:r>
      <w:r w:rsidR="00631222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промышленности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имуществу гражданской обороны, предупреждению и ликвидации чрезвычайных ситуаций - начальника от</w:t>
      </w:r>
      <w:r w:rsidR="00631222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мобилизационной подготовки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 нефтепродуктам, топливу, средствам связи, транспорту 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у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пр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омышленности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Уполномоченным лицам по созданию муниципального резерва в случае необходимости, ежегодно, до 15 июня согласовывать с главой района изменения в номенклатуру и планируемый объём накопления резерва.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руководителям предприятий, организаций и учреждений, независимо от организационно-правовых форм и форм собственности, расположенных на территории  МО «Алданский район»: 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Утвердить локальными актами номенклатуру и объем накопления объектового резерва. Создать в течение 20</w:t>
      </w:r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где ещё не создан, объектовый резерв. Назначить 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ответственных должностных лиц</w:t>
      </w:r>
      <w:r w:rsidR="00E67DB8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учета, отчетности, контроля 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состоянием  материальных ресурсов.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Предоставлять в отдел мобилизационной подготовки (далее-МП) 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Алданской</w:t>
      </w:r>
      <w:proofErr w:type="spellEnd"/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по резерву: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раза в год: до 15.06. (по состоянию на 01.07.) и до 15.12. (по состоянию на 01.01.) отчет по форме 1РЭЗ ЧС; 2 РЭЗ ЧС (объектовый).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Рекомендовать главам поселений МО «Алданский район» предоставлять в отдел МП, 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Алданской</w:t>
      </w:r>
      <w:proofErr w:type="spellEnd"/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раза в год: до 20.06. (по состоянию на 01.0.7) и до 20.12. (по состоянию на 01.01) отчет по форме 2 РЭЗ ЧС (за поселения);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раз в год, в срок до 25.01. отчет по форме 3 РЭЗ ЧС (за поселения).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Главному специалисту по ГО  ЧС и МП Алданский районной администрации предоставлять в ГУ МЧС России по РС (Я):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20 числа сведения по форме № 3 «О создании и использовании финансового резерва для предупреждения и ликвидации ЧС МО «Алданский район»;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20 числа по форме  1 РЭЗ  ЧС; 2 РЭЗ ЧС (</w:t>
      </w:r>
      <w:proofErr w:type="gramStart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</w:t>
      </w:r>
      <w:proofErr w:type="gramEnd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20 числа по форме  1 РЭЗ  ЧС; 2 РЭЗ ЧС (</w:t>
      </w:r>
      <w:proofErr w:type="gramStart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07E0" w:rsidRPr="00A407E0" w:rsidRDefault="00F805E4" w:rsidP="00A407E0">
      <w:pPr>
        <w:widowControl w:val="0"/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443FE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утратившими </w:t>
      </w:r>
      <w:r w:rsidR="003443FE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силу  </w:t>
      </w:r>
      <w:r w:rsidRPr="00F805E4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4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34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 xml:space="preserve">МО «Алданский </w:t>
      </w:r>
      <w:r w:rsidR="0034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>район»</w:t>
      </w:r>
      <w:r w:rsidRPr="00F805E4">
        <w:rPr>
          <w:rFonts w:ascii="Times New Roman" w:hAnsi="Times New Roman" w:cs="Times New Roman"/>
          <w:sz w:val="24"/>
          <w:szCs w:val="24"/>
        </w:rPr>
        <w:t xml:space="preserve"> </w:t>
      </w:r>
      <w:r w:rsidR="003443FE">
        <w:rPr>
          <w:rFonts w:ascii="Times New Roman" w:hAnsi="Times New Roman" w:cs="Times New Roman"/>
          <w:sz w:val="24"/>
          <w:szCs w:val="24"/>
        </w:rPr>
        <w:t xml:space="preserve">  </w:t>
      </w:r>
      <w:r w:rsidRPr="00F805E4">
        <w:rPr>
          <w:rFonts w:ascii="Times New Roman" w:hAnsi="Times New Roman" w:cs="Times New Roman"/>
          <w:sz w:val="24"/>
          <w:szCs w:val="24"/>
        </w:rPr>
        <w:t xml:space="preserve">№ </w:t>
      </w:r>
      <w:r w:rsidR="001759D0">
        <w:rPr>
          <w:rFonts w:ascii="Times New Roman" w:hAnsi="Times New Roman" w:cs="Times New Roman"/>
          <w:sz w:val="24"/>
          <w:szCs w:val="24"/>
        </w:rPr>
        <w:t>378п</w:t>
      </w:r>
      <w:r w:rsidRPr="00F8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от </w:t>
      </w:r>
      <w:r w:rsidR="00A407E0">
        <w:rPr>
          <w:rFonts w:ascii="Times New Roman" w:hAnsi="Times New Roman" w:cs="Times New Roman"/>
          <w:sz w:val="24"/>
          <w:szCs w:val="24"/>
        </w:rPr>
        <w:t>1</w:t>
      </w:r>
      <w:r w:rsidR="001759D0">
        <w:rPr>
          <w:rFonts w:ascii="Times New Roman" w:hAnsi="Times New Roman" w:cs="Times New Roman"/>
          <w:sz w:val="24"/>
          <w:szCs w:val="24"/>
        </w:rPr>
        <w:t>9</w:t>
      </w:r>
      <w:r w:rsidRPr="00F805E4">
        <w:rPr>
          <w:rFonts w:ascii="Times New Roman" w:hAnsi="Times New Roman" w:cs="Times New Roman"/>
          <w:sz w:val="24"/>
          <w:szCs w:val="24"/>
        </w:rPr>
        <w:t>.</w:t>
      </w:r>
      <w:r w:rsidR="00A407E0">
        <w:rPr>
          <w:rFonts w:ascii="Times New Roman" w:hAnsi="Times New Roman" w:cs="Times New Roman"/>
          <w:sz w:val="24"/>
          <w:szCs w:val="24"/>
        </w:rPr>
        <w:t>0</w:t>
      </w:r>
      <w:r w:rsidR="001759D0">
        <w:rPr>
          <w:rFonts w:ascii="Times New Roman" w:hAnsi="Times New Roman" w:cs="Times New Roman"/>
          <w:sz w:val="24"/>
          <w:szCs w:val="24"/>
        </w:rPr>
        <w:t>3</w:t>
      </w:r>
      <w:r w:rsidRPr="00F805E4">
        <w:rPr>
          <w:rFonts w:ascii="Times New Roman" w:hAnsi="Times New Roman" w:cs="Times New Roman"/>
          <w:sz w:val="24"/>
          <w:szCs w:val="24"/>
        </w:rPr>
        <w:t>.20</w:t>
      </w:r>
      <w:r w:rsidR="001759D0">
        <w:rPr>
          <w:rFonts w:ascii="Times New Roman" w:hAnsi="Times New Roman" w:cs="Times New Roman"/>
          <w:sz w:val="24"/>
          <w:szCs w:val="24"/>
        </w:rPr>
        <w:t>20</w:t>
      </w:r>
      <w:r w:rsidRPr="00F805E4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F805E4">
        <w:rPr>
          <w:rFonts w:ascii="Times New Roman" w:hAnsi="Times New Roman" w:cs="Times New Roman"/>
          <w:sz w:val="24"/>
          <w:szCs w:val="24"/>
        </w:rPr>
        <w:t xml:space="preserve"> </w:t>
      </w:r>
      <w:r w:rsidR="00A407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07E0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>«</w:t>
      </w:r>
      <w:r w:rsidR="00A407E0" w:rsidRPr="00A407E0">
        <w:rPr>
          <w:rFonts w:ascii="Times New Roman" w:hAnsi="Times New Roman" w:cs="Times New Roman"/>
          <w:bCs/>
          <w:sz w:val="24"/>
          <w:szCs w:val="24"/>
        </w:rPr>
        <w:t>О муниципальном и объектовом резервах материальных ресурсов</w:t>
      </w:r>
      <w:r w:rsidR="00A4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7E0" w:rsidRPr="00A407E0">
        <w:rPr>
          <w:rFonts w:ascii="Times New Roman" w:hAnsi="Times New Roman" w:cs="Times New Roman"/>
          <w:bCs/>
          <w:sz w:val="24"/>
          <w:szCs w:val="24"/>
        </w:rPr>
        <w:t>для ликвидации чрезвычайных ситуаций природного и техногенного характера,</w:t>
      </w:r>
    </w:p>
    <w:p w:rsidR="00F805E4" w:rsidRPr="00F805E4" w:rsidRDefault="00A407E0" w:rsidP="003443FE">
      <w:pPr>
        <w:widowControl w:val="0"/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E0">
        <w:rPr>
          <w:rFonts w:ascii="Times New Roman" w:hAnsi="Times New Roman" w:cs="Times New Roman"/>
          <w:bCs/>
          <w:sz w:val="24"/>
          <w:szCs w:val="24"/>
        </w:rPr>
        <w:t>в том числе при выполнении мероприятий по гражданской обороне</w:t>
      </w:r>
      <w:r w:rsidR="00F805E4" w:rsidRPr="00F805E4">
        <w:rPr>
          <w:rFonts w:ascii="Times New Roman" w:hAnsi="Times New Roman" w:cs="Times New Roman"/>
          <w:bCs/>
          <w:sz w:val="24"/>
          <w:szCs w:val="24"/>
        </w:rPr>
        <w:t>»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9.   Руководителю службы управление персоналом администрации МО «Алданский район»: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Ознакомить ответственных должностных лиц с п.3 настоящего постановления;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Внести изменения в должностные инструкции ответственных должностных лиц по созданию номенклатуры и планируемых объёмов муниципального резерва МО «Алданский район».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05E4">
        <w:rPr>
          <w:rFonts w:ascii="Times New Roman" w:hAnsi="Times New Roman" w:cs="Times New Roman"/>
          <w:sz w:val="24"/>
          <w:szCs w:val="24"/>
        </w:rPr>
        <w:t xml:space="preserve">.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F805E4">
        <w:rPr>
          <w:rFonts w:ascii="Times New Roman" w:hAnsi="Times New Roman" w:cs="Times New Roman"/>
          <w:sz w:val="24"/>
          <w:szCs w:val="24"/>
        </w:rPr>
        <w:t xml:space="preserve"> постановление разместить  на официальном сайте администрации МО «Алданский район».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5E4" w:rsidRPr="00F805E4" w:rsidRDefault="00F805E4" w:rsidP="00F805E4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 Настоящее постановление вступает в силу со дня его официального опубликования.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Контроль  исполнения  настоящего постановления оставляю за собой.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</w:t>
      </w:r>
      <w:r w:rsidRPr="00F8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F8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                                                                         </w:t>
      </w:r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Р.Г. </w:t>
      </w:r>
      <w:proofErr w:type="spellStart"/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Халиуллин</w:t>
      </w:r>
      <w:proofErr w:type="spellEnd"/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55" w:rsidRPr="00F805E4" w:rsidRDefault="00A407E0" w:rsidP="00B40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Чигиринов Михаил</w:t>
      </w:r>
      <w:r w:rsidR="00B40555" w:rsidRPr="00F805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Петрович</w:t>
      </w:r>
    </w:p>
    <w:p w:rsidR="00B40555" w:rsidRPr="00F805E4" w:rsidRDefault="00B40555" w:rsidP="00B40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5E4">
        <w:rPr>
          <w:rFonts w:ascii="Times New Roman" w:eastAsia="Times New Roman" w:hAnsi="Times New Roman" w:cs="Times New Roman"/>
          <w:sz w:val="20"/>
          <w:szCs w:val="20"/>
          <w:lang w:eastAsia="ru-RU"/>
        </w:rPr>
        <w:t>37-524</w:t>
      </w:r>
    </w:p>
    <w:p w:rsidR="00E67DB8" w:rsidRDefault="00E67DB8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B8" w:rsidRPr="00F805E4" w:rsidRDefault="00E67DB8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FE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443FE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805E4" w:rsidRPr="00F805E4" w:rsidRDefault="003443FE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УТВЕРЖДАЮ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лав</w:t>
      </w:r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Администрации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МО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«Алданский район»</w:t>
      </w:r>
    </w:p>
    <w:p w:rsidR="00F805E4" w:rsidRPr="00F805E4" w:rsidRDefault="00F805E4" w:rsidP="00F805E4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</w:t>
      </w:r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</w:t>
      </w:r>
      <w:proofErr w:type="spellStart"/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  <w:proofErr w:type="spellEnd"/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F805E4" w:rsidRPr="00AC5D83" w:rsidRDefault="00AC5D83" w:rsidP="00AC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C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805E4" w:rsidRPr="00AC5D83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40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40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20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муниципальном и  объектовом резервах материальных ресурсов  для  ликвидации чрезвычайных ситуаций природного и техногенного характера и при выполнении мероприятий по гражданской обороне</w:t>
      </w:r>
      <w:proofErr w:type="gramEnd"/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 положения</w:t>
      </w:r>
      <w:proofErr w:type="gramEnd"/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C473D0">
      <w:pPr>
        <w:tabs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hAnsi="Times New Roman" w:cs="Times New Roman"/>
          <w:sz w:val="24"/>
          <w:szCs w:val="24"/>
        </w:rPr>
        <w:tab/>
      </w:r>
      <w:r w:rsidRPr="00F805E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4679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05E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характера", Законом Республики Саха (Якутия) от 16.06.2005 252-З № 511-III</w:t>
      </w:r>
      <w:proofErr w:type="gramEnd"/>
      <w:r w:rsidRPr="00F805E4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республики от чрезвычайных ситуаций природного и техногенного характера"</w:t>
      </w:r>
      <w:r w:rsidR="00D13863">
        <w:rPr>
          <w:rFonts w:ascii="Times New Roman" w:hAnsi="Times New Roman" w:cs="Times New Roman"/>
          <w:sz w:val="24"/>
          <w:szCs w:val="24"/>
        </w:rPr>
        <w:t>,</w:t>
      </w:r>
      <w:r w:rsidR="006F63BC" w:rsidRPr="006F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3BC" w:rsidRPr="006F63BC">
        <w:rPr>
          <w:rFonts w:ascii="Times New Roman" w:hAnsi="Times New Roman" w:cs="Times New Roman"/>
          <w:sz w:val="24"/>
          <w:szCs w:val="24"/>
        </w:rPr>
        <w:t>Решения Правительства Республики Саха (Якутия) от 07.07.2020 года  №Пр-190-П4</w:t>
      </w:r>
      <w:r w:rsidRPr="00F805E4">
        <w:rPr>
          <w:rFonts w:ascii="Times New Roman" w:hAnsi="Times New Roman" w:cs="Times New Roman"/>
          <w:sz w:val="24"/>
          <w:szCs w:val="24"/>
        </w:rPr>
        <w:t xml:space="preserve"> и определяет порядок создания, хранения, использования и восполнения материальных ресурсов республиканского резерва для ликвидации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характера.</w:t>
      </w:r>
    </w:p>
    <w:p w:rsidR="00F805E4" w:rsidRPr="00F805E4" w:rsidRDefault="0046792F" w:rsidP="00467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  </w:t>
      </w:r>
      <w:proofErr w:type="gramStart"/>
      <w:r w:rsidR="00F805E4" w:rsidRPr="00F805E4">
        <w:rPr>
          <w:rFonts w:ascii="Times New Roman" w:hAnsi="Times New Roman" w:cs="Times New Roman"/>
          <w:sz w:val="24"/>
          <w:szCs w:val="24"/>
        </w:rPr>
        <w:t>Муниципальный и объектовый резерв материальных ресурсов для ликвидации чрезвычайных ситуаций природного и техногенного характера на территории Алданского района Республики Саха (Якутия) (далее - муниципальный резерв) создается заблаговременно в целях экстренного привлечения необходимых средств в случае возникновения чрезвычайных ситуаций природного и техногенного характера (далее - чрезвычайные ситуации) и включает продовольствие, вещевое имущество, предметы первой необходимости, нефтепродукты, материалы и оборудование для нужд жилищно-коммунального хозяйства</w:t>
      </w:r>
      <w:proofErr w:type="gramEnd"/>
      <w:r w:rsidR="00F805E4" w:rsidRPr="00F805E4">
        <w:rPr>
          <w:rFonts w:ascii="Times New Roman" w:hAnsi="Times New Roman" w:cs="Times New Roman"/>
          <w:sz w:val="24"/>
          <w:szCs w:val="24"/>
        </w:rPr>
        <w:t xml:space="preserve"> и энергетики, медицинское имущество, медикаменты и иные материальные ресурсы (далее - материальные ресурсы).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Муниципальный резерв материальных ресурсов МО «Алданский район» создается на основании постановления главы МО «Алданский район». Объектовый резерв материальных ресурсов создается на основании распорядительных документов руководителей предприятий, организаций и учреждений (далее - организаций).</w:t>
      </w:r>
    </w:p>
    <w:p w:rsidR="00F805E4" w:rsidRPr="00F805E4" w:rsidRDefault="0046792F" w:rsidP="00467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Основные термины и определения: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выпуск материальных ресурсов из муниципального резерва - реализация или передача (в том числе на безвозмездной основе) материальных ресурсов на определенных условиях;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освежение материальных ресурсов муниципального резерва - выпуск материальных ресурсов в связи с истечением установленного срока хранения, а также вследствие возникновения обстоятельств, могущих повлечь за собой порчу или ухудшение качества хранимых материальных ресурсов;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lastRenderedPageBreak/>
        <w:t>замена материальных ресурсов муниципального резерва - выпуск материальных ресурсов при закладке равного количества аналогичных или других однотипных материальных ценностей в связи с изменением стандартов и технологии изготовления изделий;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хранение материальных ресурсов муниципального резерва - обеспечение хранителями сохранности заложенных в муниципальный резерв материальных ресурсов;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восполнение материальных ресурсов муниципального резерва - совокупность действий, направленных на восстановление до нормируемого объема материальных ресурсов, доведение их до требуемой нормы;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списание материальных ресурсов муниципального резерва - снятие с балансового учета материальных ресурсов в соответствии с действующими правилами ведения бухгалтерского учета и отчетности.</w:t>
      </w:r>
    </w:p>
    <w:p w:rsidR="00F805E4" w:rsidRPr="00F805E4" w:rsidRDefault="0046792F" w:rsidP="0046792F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5E4" w:rsidRPr="00F805E4">
        <w:rPr>
          <w:rFonts w:ascii="Times New Roman" w:hAnsi="Times New Roman" w:cs="Times New Roman"/>
          <w:sz w:val="24"/>
          <w:szCs w:val="24"/>
        </w:rPr>
        <w:t>Муниципальный резерв может использоваться для содействия в ликвидации чрезвычайных ситуаций природного и техногенного характера в поселениях Алданского района, по отдельным поручениям главы МО «Алданский район».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46792F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F805E4"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F805E4"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создания муниципального и объектового резерва материальных ресурсов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5E4" w:rsidRPr="00F805E4" w:rsidRDefault="00F805E4" w:rsidP="0046792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муниципального резерва материальных ресурсов осуществляется в соответствии с номенклатурой и объемом, утвержденным постановлением МО «Алданский район».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материальных ресурсов в муниципальный резерв, их транспортировка, хранение и иные расходы осуществляются в порядке, определяемом законодательством Российской Федерации и нормативными правовыми актами Республики Саха (Якутия).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ресурсов муниципального резерва осуществляется хранителями на основании договоров, государственных контрактов (в том числе долгосрочных), заключенных в соответствии с законодательством Российской Федерации и нормативными правовыми актами Республики Саха (Якутия).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Хранители материальных ресурсов муниципального резерва осуществляют количественную и качественную сохранность в течение всего периода хранения, а также обеспечивают их постоянную готовность к быстрой выдаче по предназначению.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расходов на создание, хранение, использование и восполнение муниципального резерва материальных ресурсов осуществляется за счет средств бюджета МО «Алданский район», объектовых – за счет собственных средств организаций.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хранения выпуска и восполнения резерва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C473D0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FE">
        <w:rPr>
          <w:rFonts w:ascii="Times New Roman" w:hAnsi="Times New Roman" w:cs="Times New Roman"/>
          <w:sz w:val="24"/>
          <w:szCs w:val="24"/>
        </w:rPr>
        <w:t>3.1. Выпуск материальных ресурсов из муниципального резерва осуществляется уполномоченными органами (отделом МП, ГО и ЧС администрации МО «Алданский район»):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 xml:space="preserve">а) </w:t>
      </w:r>
      <w:r w:rsidR="00B40555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>для ликвидации чрезвычайных ситуаций муниципального и регионального характера;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 xml:space="preserve">б) </w:t>
      </w:r>
      <w:r w:rsidR="00B40555">
        <w:rPr>
          <w:rFonts w:ascii="Times New Roman" w:hAnsi="Times New Roman" w:cs="Times New Roman"/>
          <w:sz w:val="24"/>
          <w:szCs w:val="24"/>
        </w:rPr>
        <w:t xml:space="preserve">   </w:t>
      </w:r>
      <w:r w:rsidRPr="00F805E4">
        <w:rPr>
          <w:rFonts w:ascii="Times New Roman" w:hAnsi="Times New Roman" w:cs="Times New Roman"/>
          <w:sz w:val="24"/>
          <w:szCs w:val="24"/>
        </w:rPr>
        <w:t>в связи с их освежением и заменой;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E4" w:rsidRPr="00F805E4">
        <w:rPr>
          <w:rFonts w:ascii="Times New Roman" w:hAnsi="Times New Roman" w:cs="Times New Roman"/>
          <w:sz w:val="24"/>
          <w:szCs w:val="24"/>
        </w:rPr>
        <w:t>в) для содействия в ликвидации чрезвычайных ситуаций природного и техногенного характера поселениям Алданского района по отдельным поручениям главы МО «Алданский район».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E4" w:rsidRPr="00F805E4">
        <w:rPr>
          <w:rFonts w:ascii="Times New Roman" w:hAnsi="Times New Roman" w:cs="Times New Roman"/>
          <w:sz w:val="24"/>
          <w:szCs w:val="24"/>
        </w:rPr>
        <w:t>3.2. Выпуск материальных ресурсов из муниципального резерва для ликвидации чрезвычайных ситуаций производится на основании решения Комиссии по предупреждению и ликвидации чрезвычайных ситуаций и обеспечению пожарной безопасности МО «Алданский район» (далее - комиссия по ЧС).</w:t>
      </w:r>
    </w:p>
    <w:p w:rsidR="00F805E4" w:rsidRPr="00F805E4" w:rsidRDefault="00B40555" w:rsidP="00B405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05E4" w:rsidRPr="00F805E4">
        <w:rPr>
          <w:rFonts w:ascii="Times New Roman" w:hAnsi="Times New Roman" w:cs="Times New Roman"/>
          <w:sz w:val="24"/>
          <w:szCs w:val="24"/>
        </w:rPr>
        <w:t>Материальные ресурсы из муниципального резерва для ликвидации чрезвычайных ситуаций муниципального и регионального характера используются в следующих целях: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 xml:space="preserve">а) </w:t>
      </w:r>
      <w:r w:rsidR="00B40555">
        <w:rPr>
          <w:rFonts w:ascii="Times New Roman" w:hAnsi="Times New Roman" w:cs="Times New Roman"/>
          <w:sz w:val="24"/>
          <w:szCs w:val="24"/>
        </w:rPr>
        <w:t xml:space="preserve">   </w:t>
      </w:r>
      <w:r w:rsidRPr="00F805E4">
        <w:rPr>
          <w:rFonts w:ascii="Times New Roman" w:hAnsi="Times New Roman" w:cs="Times New Roman"/>
          <w:sz w:val="24"/>
          <w:szCs w:val="24"/>
        </w:rPr>
        <w:t>проведения аварийно-спасательных и других неотложных работ по устранению непосредственной опасности для жизни и здоровья граждан;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б) развертывания и содержания временных пунктов проживания и питания пострадавшего населения;</w:t>
      </w:r>
    </w:p>
    <w:p w:rsidR="00F805E4" w:rsidRPr="00F805E4" w:rsidRDefault="0046792F" w:rsidP="00467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в) оказания единовременной материальной помощи населению;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г) проведения других первоочередных мероприятий, связанных с обеспечением жизнедеятельности пострадавшего населения;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д) предупреждения чрезвычайных ситуаций.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3.3. Выпуск материальных ресурсов из муниципального резерва в связи с освежением и заменой производится по предложению уполномоченных органов.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3.4. Списание материальных ресурсов муниципального резерва осуществляется уполномоченными органами в соответствии с действующим законодательством.</w:t>
      </w:r>
    </w:p>
    <w:p w:rsidR="0046792F" w:rsidRDefault="0046792F" w:rsidP="0046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3.5.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8">
        <w:rPr>
          <w:rFonts w:ascii="Times New Roman" w:hAnsi="Times New Roman" w:cs="Times New Roman"/>
          <w:sz w:val="24"/>
          <w:szCs w:val="24"/>
        </w:rPr>
        <w:t>тдел МП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 администрации МО «Алданский район»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организаций:</w:t>
      </w:r>
    </w:p>
    <w:p w:rsidR="00F805E4" w:rsidRPr="0046792F" w:rsidRDefault="00F805E4" w:rsidP="004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своих складов заключают договоры об ответственном хранении материальных ресурсов с юридическими или физическими лицами.</w:t>
      </w:r>
    </w:p>
    <w:p w:rsidR="00F805E4" w:rsidRPr="00F805E4" w:rsidRDefault="0046792F" w:rsidP="0046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азрабатывают нормативы затрат по хранению резерва и согласовывают их в установленном порядке.</w:t>
      </w:r>
    </w:p>
    <w:p w:rsidR="00F805E4" w:rsidRPr="00F805E4" w:rsidRDefault="0046792F" w:rsidP="004679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Выпущенные из муниципального или объектового резерва материальные ресурсы подлежат восполнению.</w:t>
      </w:r>
    </w:p>
    <w:p w:rsidR="00F805E4" w:rsidRPr="00F805E4" w:rsidRDefault="00F805E4" w:rsidP="00F8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учета и контроля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B40555" w:rsidP="00C473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учета и контроля создания, хранения, использования и восполнения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 осуществляет </w:t>
      </w:r>
      <w:r w:rsidR="00E67DB8">
        <w:rPr>
          <w:rFonts w:ascii="Times New Roman" w:hAnsi="Times New Roman" w:cs="Times New Roman"/>
          <w:sz w:val="24"/>
          <w:szCs w:val="24"/>
        </w:rPr>
        <w:t xml:space="preserve">отдел МП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«Алданский район» и руководители организаций в соответствии с действующими правилами ведения бухгалтерского учета и отчетности.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складах и площадях которых хранится резерв, обязаны:</w:t>
      </w:r>
    </w:p>
    <w:p w:rsidR="00F805E4" w:rsidRPr="00F805E4" w:rsidRDefault="0046792F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количественную и качественную сохранность материальных ресурсов;</w:t>
      </w:r>
    </w:p>
    <w:p w:rsidR="00F805E4" w:rsidRPr="00F805E4" w:rsidRDefault="0046792F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проводить инвентаризацию материальных ресурсов и своевременно устранять выявленные недостатки.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46792F" w:rsidP="0046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805E4"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92F" w:rsidRDefault="003443FE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приложение № 2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6792F" w:rsidRPr="00F805E4" w:rsidRDefault="0046792F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УТВЕРЖДАЮ</w:t>
      </w:r>
    </w:p>
    <w:p w:rsidR="005432E0" w:rsidRPr="005432E0" w:rsidRDefault="00F805E4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5432E0"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432E0"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5432E0"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лав</w:t>
      </w:r>
      <w:r w:rsidR="005432E0"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32E0"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Администрации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МО</w:t>
      </w:r>
      <w:r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«Алданский район»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</w:t>
      </w:r>
      <w:r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</w:t>
      </w: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</w:t>
      </w:r>
      <w:proofErr w:type="spellStart"/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  <w:proofErr w:type="spellEnd"/>
      <w:r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 №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от 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20 г.  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и объём резерва материальных ресурсов </w:t>
      </w:r>
    </w:p>
    <w:p w:rsidR="00F805E4" w:rsidRPr="00F805E4" w:rsidRDefault="00F805E4" w:rsidP="00F80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ликвидации чрезвычайных ситуаций </w:t>
      </w:r>
    </w:p>
    <w:p w:rsidR="00F805E4" w:rsidRPr="00F805E4" w:rsidRDefault="00F805E4" w:rsidP="00F80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«Алданский район»</w:t>
      </w:r>
    </w:p>
    <w:p w:rsidR="00F805E4" w:rsidRPr="00F805E4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106"/>
        <w:gridCol w:w="1131"/>
        <w:gridCol w:w="1791"/>
        <w:gridCol w:w="1792"/>
      </w:tblGrid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83" w:type="dxa"/>
            <w:gridSpan w:val="2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Созданный объем резерва</w:t>
            </w:r>
          </w:p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rPr>
          <w:cantSplit/>
        </w:trPr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805E4" w:rsidRPr="00E67DB8" w:rsidTr="008C16B7">
        <w:trPr>
          <w:cantSplit/>
        </w:trPr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4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Продовольствие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в том числе: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1/100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1/368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в том силе: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в масле 1/250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1/250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1/500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борщи, рассольник 1/500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2  100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растительное 1/1 л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Бут.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805E4" w:rsidRPr="00E67DB8" w:rsidTr="008C16B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8C1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F805E4" w:rsidRPr="00E67DB8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Вещевое имущество, предметы первой необходимости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095"/>
        <w:gridCol w:w="1155"/>
        <w:gridCol w:w="1785"/>
        <w:gridCol w:w="1798"/>
      </w:tblGrid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двухместные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 стеганные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Миски, ложки, кружки, ведра, чайники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8C1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F805E4" w:rsidRPr="00E67DB8" w:rsidRDefault="00F805E4" w:rsidP="00F805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805E4" w:rsidRPr="00E67DB8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. Материальные ресурсы для ликвидации ЧС на сетях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095"/>
        <w:gridCol w:w="1155"/>
        <w:gridCol w:w="1785"/>
        <w:gridCol w:w="1798"/>
      </w:tblGrid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Задвижки: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4,044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Д=80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6,112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Д=100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Вентили: 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Д=25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Д=32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Д=40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Отводы: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Д=40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Д=100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0,825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разных диаметров: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Д=15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Д=25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Д=32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Д=40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Д=57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Д=76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Д=89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Д=100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Д=114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Д=159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Д=80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Д=219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99,691</w:t>
            </w:r>
          </w:p>
        </w:tc>
      </w:tr>
    </w:tbl>
    <w:p w:rsidR="00F805E4" w:rsidRPr="00E67DB8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Горюче-смазочные материалы  на случай возникновения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095"/>
        <w:gridCol w:w="1155"/>
        <w:gridCol w:w="1785"/>
        <w:gridCol w:w="1798"/>
      </w:tblGrid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 А-92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1798" w:type="dxa"/>
          </w:tcPr>
          <w:p w:rsidR="00F805E4" w:rsidRPr="00E67DB8" w:rsidRDefault="005440A9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805E4" w:rsidRPr="00E67DB8" w:rsidTr="008C16B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798" w:type="dxa"/>
          </w:tcPr>
          <w:p w:rsidR="00F805E4" w:rsidRPr="00E67DB8" w:rsidRDefault="005440A9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805E4" w:rsidRPr="00E67DB8" w:rsidTr="008C16B7">
        <w:trPr>
          <w:trHeight w:val="396"/>
        </w:trPr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1798" w:type="dxa"/>
          </w:tcPr>
          <w:p w:rsidR="00F805E4" w:rsidRPr="00E67DB8" w:rsidRDefault="00F805E4" w:rsidP="00544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5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805E4" w:rsidRPr="00E67DB8" w:rsidTr="008C16B7">
        <w:trPr>
          <w:trHeight w:val="444"/>
        </w:trPr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</w:t>
            </w:r>
          </w:p>
        </w:tc>
      </w:tr>
    </w:tbl>
    <w:p w:rsidR="00F805E4" w:rsidRDefault="0059756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095"/>
        <w:gridCol w:w="1155"/>
        <w:gridCol w:w="1785"/>
        <w:gridCol w:w="1798"/>
      </w:tblGrid>
      <w:tr w:rsidR="00597564" w:rsidRPr="00597564" w:rsidTr="008C16B7">
        <w:tc>
          <w:tcPr>
            <w:tcW w:w="738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Маски одноразовые</w:t>
            </w:r>
          </w:p>
        </w:tc>
        <w:tc>
          <w:tcPr>
            <w:tcW w:w="1155" w:type="dxa"/>
          </w:tcPr>
          <w:p w:rsidR="00597564" w:rsidRPr="00597564" w:rsidRDefault="008F487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597564" w:rsidRPr="00597564" w:rsidRDefault="008F487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98" w:type="dxa"/>
          </w:tcPr>
          <w:p w:rsidR="00597564" w:rsidRPr="00597564" w:rsidRDefault="005440A9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240 000</w:t>
            </w:r>
          </w:p>
        </w:tc>
      </w:tr>
      <w:tr w:rsidR="00597564" w:rsidRPr="00597564" w:rsidTr="008C16B7">
        <w:tc>
          <w:tcPr>
            <w:tcW w:w="738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Противочумные костюмы</w:t>
            </w:r>
          </w:p>
        </w:tc>
        <w:tc>
          <w:tcPr>
            <w:tcW w:w="1155" w:type="dxa"/>
          </w:tcPr>
          <w:p w:rsidR="00597564" w:rsidRPr="00597564" w:rsidRDefault="008F487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597564" w:rsidRPr="00597564" w:rsidRDefault="008F487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8" w:type="dxa"/>
          </w:tcPr>
          <w:p w:rsidR="00597564" w:rsidRPr="00597564" w:rsidRDefault="005440A9" w:rsidP="00544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</w:t>
            </w:r>
          </w:p>
        </w:tc>
      </w:tr>
      <w:tr w:rsidR="00597564" w:rsidRPr="00597564" w:rsidTr="008C16B7">
        <w:trPr>
          <w:trHeight w:val="396"/>
        </w:trPr>
        <w:tc>
          <w:tcPr>
            <w:tcW w:w="738" w:type="dxa"/>
          </w:tcPr>
          <w:p w:rsid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Респираторы</w:t>
            </w:r>
          </w:p>
        </w:tc>
        <w:tc>
          <w:tcPr>
            <w:tcW w:w="1155" w:type="dxa"/>
          </w:tcPr>
          <w:p w:rsidR="00597564" w:rsidRPr="00597564" w:rsidRDefault="008F487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597564" w:rsidRPr="00597564" w:rsidRDefault="00744C2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8" w:type="dxa"/>
          </w:tcPr>
          <w:p w:rsidR="00597564" w:rsidRPr="00597564" w:rsidRDefault="005440A9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</w:t>
            </w:r>
          </w:p>
        </w:tc>
      </w:tr>
      <w:tr w:rsidR="00597564" w:rsidRPr="00597564" w:rsidTr="008C16B7">
        <w:trPr>
          <w:trHeight w:val="396"/>
        </w:trPr>
        <w:tc>
          <w:tcPr>
            <w:tcW w:w="738" w:type="dxa"/>
          </w:tcPr>
          <w:p w:rsid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Перчатки одноразовые</w:t>
            </w:r>
          </w:p>
        </w:tc>
        <w:tc>
          <w:tcPr>
            <w:tcW w:w="1155" w:type="dxa"/>
          </w:tcPr>
          <w:p w:rsidR="00597564" w:rsidRPr="00597564" w:rsidRDefault="008F487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597564" w:rsidRPr="00597564" w:rsidRDefault="005440A9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F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98" w:type="dxa"/>
          </w:tcPr>
          <w:p w:rsidR="00597564" w:rsidRPr="00597564" w:rsidRDefault="005440A9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</w:tr>
      <w:tr w:rsidR="00042E9E" w:rsidRPr="00597564" w:rsidTr="008C16B7">
        <w:trPr>
          <w:trHeight w:val="396"/>
        </w:trPr>
        <w:tc>
          <w:tcPr>
            <w:tcW w:w="738" w:type="dxa"/>
          </w:tcPr>
          <w:p w:rsidR="00042E9E" w:rsidRPr="00597564" w:rsidRDefault="00042E9E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</w:tcPr>
          <w:p w:rsidR="00042E9E" w:rsidRPr="00597564" w:rsidRDefault="00042E9E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55" w:type="dxa"/>
          </w:tcPr>
          <w:p w:rsidR="00042E9E" w:rsidRPr="00597564" w:rsidRDefault="00042E9E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042E9E" w:rsidRPr="00597564" w:rsidRDefault="00042E9E" w:rsidP="00744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4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</w:tcPr>
          <w:p w:rsidR="00042E9E" w:rsidRPr="00597564" w:rsidRDefault="005440A9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</w:t>
            </w:r>
          </w:p>
        </w:tc>
      </w:tr>
      <w:tr w:rsidR="00597564" w:rsidRPr="00597564" w:rsidTr="008C16B7">
        <w:trPr>
          <w:trHeight w:val="396"/>
        </w:trPr>
        <w:tc>
          <w:tcPr>
            <w:tcW w:w="738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D25" w:rsidRPr="00597564" w:rsidRDefault="005440A9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</w:t>
            </w:r>
          </w:p>
        </w:tc>
      </w:tr>
      <w:tr w:rsidR="00597564" w:rsidRPr="00597564" w:rsidTr="008C16B7">
        <w:trPr>
          <w:trHeight w:val="444"/>
        </w:trPr>
        <w:tc>
          <w:tcPr>
            <w:tcW w:w="738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597564" w:rsidRPr="00597564" w:rsidRDefault="00597564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597564" w:rsidRDefault="005440A9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="008E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  <w:p w:rsidR="008C0300" w:rsidRPr="00597564" w:rsidRDefault="008C0300" w:rsidP="0059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97564" w:rsidRDefault="0059756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564" w:rsidRDefault="0059756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564" w:rsidRPr="00E67DB8" w:rsidRDefault="0059756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0D6" w:rsidRDefault="00D970D6"/>
    <w:sectPr w:rsidR="00D9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2"/>
    <w:rsid w:val="000061FF"/>
    <w:rsid w:val="00042E9E"/>
    <w:rsid w:val="001759D0"/>
    <w:rsid w:val="00306C04"/>
    <w:rsid w:val="003443FE"/>
    <w:rsid w:val="003F21F9"/>
    <w:rsid w:val="00461512"/>
    <w:rsid w:val="0046792F"/>
    <w:rsid w:val="005432E0"/>
    <w:rsid w:val="005440A9"/>
    <w:rsid w:val="00597564"/>
    <w:rsid w:val="00631222"/>
    <w:rsid w:val="006316C9"/>
    <w:rsid w:val="006F63BC"/>
    <w:rsid w:val="007151BD"/>
    <w:rsid w:val="00744C20"/>
    <w:rsid w:val="00770DC6"/>
    <w:rsid w:val="008C0300"/>
    <w:rsid w:val="008C16B7"/>
    <w:rsid w:val="008D5D25"/>
    <w:rsid w:val="008E0106"/>
    <w:rsid w:val="008E3AEC"/>
    <w:rsid w:val="008F4870"/>
    <w:rsid w:val="00916F2D"/>
    <w:rsid w:val="00A407E0"/>
    <w:rsid w:val="00A9764C"/>
    <w:rsid w:val="00AC5D83"/>
    <w:rsid w:val="00B40555"/>
    <w:rsid w:val="00C473D0"/>
    <w:rsid w:val="00D06B36"/>
    <w:rsid w:val="00D13863"/>
    <w:rsid w:val="00D970D6"/>
    <w:rsid w:val="00E67DB8"/>
    <w:rsid w:val="00F5477F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1DA8CAA149AB815789C79DE4DFBA7BAC3AFF4D9BE90FAE51B41870F9263375EBD51EABAAED330033AF2g1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1DA8CAA149AB815788274C821A7AEB2CAF3F0DFB2C5A2B91D16D85F9436771EBB04A9FEA3D3g3Z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1DA8CAA149AB815788274C821A7AEB1C8F1F8DEB898A8B1441ADA589B696019F208A8gFZF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Vinnik\Desktop\&#1087;&#1086;&#1089;&#1090;%20&#1087;&#1086;%20&#1056;&#1045;&#1047;&#1045;&#1056;&#1042;&#1059;%20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innik\Desktop\&#1087;&#1086;&#1089;&#1090;%20&#1087;&#1086;%20&#1056;&#1045;&#1047;&#1045;&#1056;&#1042;&#1059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</dc:creator>
  <cp:lastModifiedBy>Ирина</cp:lastModifiedBy>
  <cp:revision>2</cp:revision>
  <cp:lastPrinted>2020-07-29T04:28:00Z</cp:lastPrinted>
  <dcterms:created xsi:type="dcterms:W3CDTF">2020-08-27T05:10:00Z</dcterms:created>
  <dcterms:modified xsi:type="dcterms:W3CDTF">2020-08-27T05:10:00Z</dcterms:modified>
</cp:coreProperties>
</file>