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B3C68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974D2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700DE">
        <w:rPr>
          <w:rFonts w:ascii="Times New Roman" w:hAnsi="Times New Roman" w:cs="Times New Roman"/>
          <w:b/>
          <w:sz w:val="24"/>
          <w:szCs w:val="24"/>
        </w:rPr>
        <w:t xml:space="preserve">26 </w:t>
      </w:r>
      <w:bookmarkStart w:id="0" w:name="_GoBack"/>
      <w:bookmarkEnd w:id="0"/>
      <w:r w:rsidR="00974D2A">
        <w:rPr>
          <w:rFonts w:ascii="Times New Roman" w:hAnsi="Times New Roman" w:cs="Times New Roman"/>
          <w:b/>
          <w:sz w:val="24"/>
          <w:szCs w:val="24"/>
        </w:rPr>
        <w:t>мая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F31B3">
        <w:rPr>
          <w:rFonts w:ascii="Times New Roman" w:hAnsi="Times New Roman" w:cs="Times New Roman"/>
          <w:b/>
          <w:sz w:val="24"/>
          <w:szCs w:val="24"/>
        </w:rPr>
        <w:t>6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8B3C68">
        <w:rPr>
          <w:rFonts w:ascii="Times New Roman" w:hAnsi="Times New Roman" w:cs="Times New Roman"/>
          <w:b/>
          <w:sz w:val="24"/>
          <w:szCs w:val="24"/>
        </w:rPr>
        <w:t>2</w:t>
      </w:r>
      <w:r w:rsidR="00974D2A">
        <w:rPr>
          <w:rFonts w:ascii="Times New Roman" w:hAnsi="Times New Roman" w:cs="Times New Roman"/>
          <w:b/>
          <w:sz w:val="24"/>
          <w:szCs w:val="24"/>
        </w:rPr>
        <w:t>4-</w:t>
      </w:r>
      <w:r w:rsidR="00C700DE">
        <w:rPr>
          <w:rFonts w:ascii="Times New Roman" w:hAnsi="Times New Roman" w:cs="Times New Roman"/>
          <w:b/>
          <w:sz w:val="24"/>
          <w:szCs w:val="24"/>
        </w:rPr>
        <w:t>4</w:t>
      </w:r>
    </w:p>
    <w:p w:rsidR="009F490E" w:rsidRPr="0072506D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74D2A" w:rsidRPr="00974D2A" w:rsidRDefault="00974D2A" w:rsidP="00974D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 внесении  изменений  в  Положение</w:t>
      </w:r>
    </w:p>
    <w:p w:rsidR="00974D2A" w:rsidRPr="00974D2A" w:rsidRDefault="00974D2A" w:rsidP="00974D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установлении ставок,  порядка и сроков </w:t>
      </w:r>
    </w:p>
    <w:p w:rsidR="00974D2A" w:rsidRPr="00974D2A" w:rsidRDefault="00974D2A" w:rsidP="00974D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уплаты земельного налога  за  земельные  участки, </w:t>
      </w:r>
    </w:p>
    <w:p w:rsidR="00974D2A" w:rsidRPr="00974D2A" w:rsidRDefault="00974D2A" w:rsidP="00974D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7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расположенные на межселенной территории </w:t>
      </w:r>
      <w:proofErr w:type="gramEnd"/>
    </w:p>
    <w:p w:rsidR="00974D2A" w:rsidRPr="00974D2A" w:rsidRDefault="00974D2A" w:rsidP="00974D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 образования «Алданский район»  или  </w:t>
      </w:r>
    </w:p>
    <w:p w:rsidR="00974D2A" w:rsidRPr="00974D2A" w:rsidRDefault="00974D2A" w:rsidP="00974D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находящиеся  в  собственности  МО  «Алданский  район» </w:t>
      </w:r>
    </w:p>
    <w:p w:rsidR="00974D2A" w:rsidRPr="00974D2A" w:rsidRDefault="00974D2A" w:rsidP="00974D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2015 год</w:t>
      </w:r>
    </w:p>
    <w:p w:rsidR="00974D2A" w:rsidRPr="00974D2A" w:rsidRDefault="00B658C2" w:rsidP="00974D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4D2A"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 с  изменениями, внесенными  в  главу 31 Налогового кодекса Российской Федерации, Федеральным  Законом  РФ  от   6.10.2003г.  №  131-ФЗ  «Об  общих  принципах  организации  местного  самоуправления  в  РФ»  Алданский районный Совет </w:t>
      </w:r>
      <w:r w:rsidR="00974D2A" w:rsidRPr="00974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</w:t>
      </w:r>
      <w:r w:rsidR="00974D2A" w:rsidRPr="00974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шил:</w:t>
      </w:r>
    </w:p>
    <w:p w:rsidR="00974D2A" w:rsidRPr="00974D2A" w:rsidRDefault="00974D2A" w:rsidP="00974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 изменения  в Положение «Об установлении ставок, порядка и сроков уплаты земельного налога, за  земельные  участки, расположенные на межселенной территории муниципального об</w:t>
      </w:r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«Алданский район»  или  находящимися  в  собственности  МО  «Алданский  район» на 2015 год»</w:t>
      </w:r>
      <w:r w:rsidR="0069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  решением  Алданского  районного  совета № 9-6  от  23.10.2014г.</w:t>
      </w:r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следующего  содержания: </w:t>
      </w:r>
    </w:p>
    <w:p w:rsidR="00974D2A" w:rsidRPr="00974D2A" w:rsidRDefault="00974D2A" w:rsidP="00974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из  наименования  документа  исключить  словосочетание «…или  </w:t>
      </w:r>
      <w:proofErr w:type="gramStart"/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находящимися</w:t>
      </w:r>
      <w:proofErr w:type="gramEnd"/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собственности  муниципального  образования  «Алданский  район»</w:t>
      </w:r>
    </w:p>
    <w:p w:rsidR="00974D2A" w:rsidRPr="00974D2A" w:rsidRDefault="00974D2A" w:rsidP="00974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 исключить  абзац 2 пункта 4.26 «Налогоплательщики - физические лица, являющиеся индивидуальными предпринимателями, исчисляют сум</w:t>
      </w:r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налога (сумму авансовых платежей по налогу) самостоятельно в отношении земельных участков, ис</w:t>
      </w:r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пользуемых ими в предпринимательской деятельности»</w:t>
      </w:r>
    </w:p>
    <w:p w:rsidR="00974D2A" w:rsidRPr="00974D2A" w:rsidRDefault="00974D2A" w:rsidP="00974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 исключить  из 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унктов</w:t>
      </w:r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4.3, 4.4 словосочетание  «… и  физические  лица, имеющие  статус  индивидуального  предпринимателя».</w:t>
      </w:r>
    </w:p>
    <w:p w:rsidR="00974D2A" w:rsidRPr="00974D2A" w:rsidRDefault="00974D2A" w:rsidP="00974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 исключить  из  п. 4.5  словосочетание  «… не  </w:t>
      </w:r>
      <w:proofErr w:type="gramStart"/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proofErr w:type="gramEnd"/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индивидуальными  предпринимателями».</w:t>
      </w:r>
    </w:p>
    <w:p w:rsidR="00691604" w:rsidRPr="00974D2A" w:rsidRDefault="00974D2A" w:rsidP="00974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  п. 4.6  изложить  в  следующей  редакции: « Налогоплательщики, имеющие  право  на  налоговые  льготы  и  уменьшение налоговой  базы, должны  представлять  документы, подтверждающие  такое  право, в  налоговые  органы  до  1  февраля  2016г».</w:t>
      </w:r>
    </w:p>
    <w:p w:rsidR="009E6FDD" w:rsidRDefault="00974D2A" w:rsidP="009E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его официального опубликования </w:t>
      </w:r>
      <w:r w:rsidR="00F25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</w:t>
      </w:r>
      <w:r w:rsidR="0069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распространяет  свое  действие  на  правоотношения, возникшие  с  01.01.2015г</w:t>
      </w:r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3B8" w:rsidRPr="00EB53B8" w:rsidRDefault="00EB53B8" w:rsidP="00EB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ko-KR"/>
        </w:rPr>
      </w:pPr>
      <w:r w:rsidRPr="00EB53B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ko-KR"/>
        </w:rPr>
        <w:t xml:space="preserve">        </w:t>
      </w:r>
      <w:r w:rsidR="00974D2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ko-KR"/>
        </w:rPr>
        <w:t>3</w:t>
      </w:r>
      <w:r w:rsidRPr="00EB53B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ko-KR"/>
        </w:rPr>
        <w:t xml:space="preserve">. </w:t>
      </w:r>
      <w:r w:rsidRPr="00EB53B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ko-KR"/>
        </w:rPr>
        <w:t xml:space="preserve">Разместить настоящее решение на официальном сайте администрации МО «Алданский район» </w:t>
      </w:r>
      <w:hyperlink r:id="rId6" w:history="1">
        <w:r w:rsidRPr="00EB53B8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 w:eastAsia="ko-KR"/>
          </w:rPr>
          <w:t>www</w:t>
        </w:r>
        <w:r w:rsidRPr="00EB53B8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x-none" w:eastAsia="ko-KR"/>
          </w:rPr>
          <w:t>.</w:t>
        </w:r>
        <w:proofErr w:type="spellStart"/>
        <w:r w:rsidRPr="00EB53B8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 w:eastAsia="ko-KR"/>
          </w:rPr>
          <w:t>aldanray</w:t>
        </w:r>
        <w:proofErr w:type="spellEnd"/>
        <w:r w:rsidRPr="00EB53B8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x-none" w:eastAsia="ko-KR"/>
          </w:rPr>
          <w:t>.</w:t>
        </w:r>
        <w:proofErr w:type="spellStart"/>
        <w:r w:rsidRPr="00EB53B8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EB53B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ko-KR"/>
        </w:rPr>
        <w:t xml:space="preserve">. </w:t>
      </w:r>
    </w:p>
    <w:p w:rsidR="009E6FDD" w:rsidRPr="009E6FDD" w:rsidRDefault="00974D2A" w:rsidP="009E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A44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4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A4407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комиссию по экономике, бюджету и контролю за исп</w:t>
      </w:r>
      <w:r w:rsidR="00623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ользованием бюджетных средств (</w:t>
      </w:r>
      <w:proofErr w:type="spellStart"/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Щербенок</w:t>
      </w:r>
      <w:proofErr w:type="spellEnd"/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Н.Г.)</w:t>
      </w: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  <w:proofErr w:type="gramStart"/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районного</w:t>
      </w:r>
      <w:proofErr w:type="gramEnd"/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Совета депутатов РС (Я):                                                                               С.А. Тимофеев</w:t>
      </w: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Глава МО «Алданский район»: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</w:t>
      </w: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С.Н. Поздняков</w:t>
      </w:r>
    </w:p>
    <w:sectPr w:rsidR="009E6FDD" w:rsidRPr="009E6FDD" w:rsidSect="005257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1642EF"/>
    <w:rsid w:val="001B1CEF"/>
    <w:rsid w:val="001D0D6E"/>
    <w:rsid w:val="002B12DF"/>
    <w:rsid w:val="002C4510"/>
    <w:rsid w:val="003812C1"/>
    <w:rsid w:val="00410CED"/>
    <w:rsid w:val="0042154B"/>
    <w:rsid w:val="00426B23"/>
    <w:rsid w:val="0046590A"/>
    <w:rsid w:val="005257FD"/>
    <w:rsid w:val="00623A1F"/>
    <w:rsid w:val="00691604"/>
    <w:rsid w:val="006C0E29"/>
    <w:rsid w:val="006E1DE8"/>
    <w:rsid w:val="0072506D"/>
    <w:rsid w:val="007264FA"/>
    <w:rsid w:val="00742F1F"/>
    <w:rsid w:val="007577ED"/>
    <w:rsid w:val="007E1007"/>
    <w:rsid w:val="00826C04"/>
    <w:rsid w:val="00846649"/>
    <w:rsid w:val="008B2325"/>
    <w:rsid w:val="008B3C68"/>
    <w:rsid w:val="00957169"/>
    <w:rsid w:val="00974D2A"/>
    <w:rsid w:val="009E6FDD"/>
    <w:rsid w:val="009F490E"/>
    <w:rsid w:val="00A44079"/>
    <w:rsid w:val="00B01279"/>
    <w:rsid w:val="00B5053F"/>
    <w:rsid w:val="00B658C2"/>
    <w:rsid w:val="00BA305B"/>
    <w:rsid w:val="00C700DE"/>
    <w:rsid w:val="00CA4C2C"/>
    <w:rsid w:val="00CF31B3"/>
    <w:rsid w:val="00D05DAC"/>
    <w:rsid w:val="00D43388"/>
    <w:rsid w:val="00E212E5"/>
    <w:rsid w:val="00EB53B8"/>
    <w:rsid w:val="00F25344"/>
    <w:rsid w:val="00F37FB4"/>
    <w:rsid w:val="00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danra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29</cp:revision>
  <cp:lastPrinted>2015-05-22T01:28:00Z</cp:lastPrinted>
  <dcterms:created xsi:type="dcterms:W3CDTF">2015-05-20T00:47:00Z</dcterms:created>
  <dcterms:modified xsi:type="dcterms:W3CDTF">2016-05-25T00:05:00Z</dcterms:modified>
</cp:coreProperties>
</file>