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E2475" w:rsidRPr="00107AE4" w:rsidTr="0026567A">
        <w:trPr>
          <w:trHeight w:val="1232"/>
          <w:jc w:val="center"/>
        </w:trPr>
        <w:tc>
          <w:tcPr>
            <w:tcW w:w="4047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ПОСТАНОВЛЕНИЕ</w:t>
            </w:r>
          </w:p>
          <w:p w:rsidR="00DE2475" w:rsidRPr="002B1657" w:rsidRDefault="00DE2475" w:rsidP="002656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Pr="002B165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___________</w:t>
            </w:r>
            <w:r w:rsidR="009E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D7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E6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E2475" w:rsidRPr="002B1657" w:rsidRDefault="00DE2475" w:rsidP="0026567A">
            <w:pPr>
              <w:spacing w:after="0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E2475" w:rsidRPr="002B1657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6F505C" wp14:editId="076AC58C">
                  <wp:extent cx="786765" cy="11461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42EFE" w:rsidRPr="002B1657" w:rsidRDefault="00442EFE" w:rsidP="00442EFE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2B1657">
              <w:rPr>
                <w:b/>
                <w:bCs/>
                <w:szCs w:val="24"/>
              </w:rPr>
              <w:t>САХА ӨРӨСПҮҮБҮЛҮКЭТЭ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442EFE" w:rsidRPr="002B1657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EFE" w:rsidRPr="002B1657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2B1657" w:rsidRDefault="00442EFE" w:rsidP="00442EF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DE2475" w:rsidRPr="00107AE4" w:rsidRDefault="00DE2475" w:rsidP="00DE2475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68E2" w:rsidRPr="00434017" w:rsidRDefault="002B1657" w:rsidP="009E68E2">
      <w:pPr>
        <w:pStyle w:val="a6"/>
        <w:rPr>
          <w:b/>
        </w:rPr>
      </w:pPr>
      <w:r w:rsidRPr="00434017">
        <w:rPr>
          <w:b/>
        </w:rPr>
        <w:t>О праздновании</w:t>
      </w:r>
      <w:r w:rsidR="00DE2475" w:rsidRPr="00434017">
        <w:rPr>
          <w:b/>
        </w:rPr>
        <w:t xml:space="preserve"> </w:t>
      </w:r>
      <w:r w:rsidR="005474D7" w:rsidRPr="00434017">
        <w:rPr>
          <w:b/>
        </w:rPr>
        <w:t xml:space="preserve">Дня </w:t>
      </w:r>
      <w:r w:rsidR="009E68E2" w:rsidRPr="00434017">
        <w:rPr>
          <w:b/>
        </w:rPr>
        <w:t>Республики Саха (Якутия)</w:t>
      </w:r>
    </w:p>
    <w:p w:rsidR="00DE2475" w:rsidRPr="00434017" w:rsidRDefault="00DE2475" w:rsidP="009E68E2">
      <w:pPr>
        <w:pStyle w:val="a6"/>
        <w:rPr>
          <w:b/>
        </w:rPr>
      </w:pPr>
      <w:r w:rsidRPr="00434017">
        <w:rPr>
          <w:b/>
        </w:rPr>
        <w:t>на территории МО «Алданский район</w:t>
      </w:r>
      <w:r w:rsidR="005248CC">
        <w:rPr>
          <w:b/>
        </w:rPr>
        <w:t>»</w:t>
      </w:r>
      <w:r w:rsidR="00AF0502" w:rsidRPr="00434017">
        <w:rPr>
          <w:b/>
        </w:rPr>
        <w:t xml:space="preserve"> </w:t>
      </w:r>
    </w:p>
    <w:p w:rsidR="00DE2475" w:rsidRPr="00434017" w:rsidRDefault="00DE2475" w:rsidP="00DE2475">
      <w:pPr>
        <w:pStyle w:val="a6"/>
        <w:rPr>
          <w:b/>
        </w:rPr>
      </w:pPr>
    </w:p>
    <w:p w:rsidR="00DE2475" w:rsidRPr="004D7427" w:rsidRDefault="00DE2475" w:rsidP="00DE2475">
      <w:pPr>
        <w:pStyle w:val="a6"/>
      </w:pPr>
    </w:p>
    <w:p w:rsidR="00566BDC" w:rsidRPr="004D7427" w:rsidRDefault="00DE2475" w:rsidP="005474D7">
      <w:pPr>
        <w:jc w:val="both"/>
        <w:rPr>
          <w:rFonts w:ascii="Times New Roman" w:hAnsi="Times New Roman" w:cs="Times New Roman"/>
          <w:sz w:val="24"/>
          <w:szCs w:val="24"/>
        </w:rPr>
      </w:pPr>
      <w:r w:rsidRPr="004D7427">
        <w:t xml:space="preserve">    </w:t>
      </w:r>
      <w:r w:rsidR="005474D7" w:rsidRPr="004D7427">
        <w:t xml:space="preserve">       </w:t>
      </w:r>
      <w:r w:rsidRPr="00434017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F7BC8" w:rsidRPr="00434017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434017" w:rsidRPr="00434017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F7BC8" w:rsidRPr="00434017">
        <w:rPr>
          <w:rFonts w:ascii="Times New Roman" w:hAnsi="Times New Roman" w:cs="Times New Roman"/>
          <w:bCs/>
          <w:sz w:val="24"/>
          <w:szCs w:val="24"/>
        </w:rPr>
        <w:t>Р</w:t>
      </w:r>
      <w:r w:rsidR="002B1657" w:rsidRPr="00434017">
        <w:rPr>
          <w:rFonts w:ascii="Times New Roman" w:hAnsi="Times New Roman" w:cs="Times New Roman"/>
          <w:bCs/>
          <w:sz w:val="24"/>
          <w:szCs w:val="24"/>
        </w:rPr>
        <w:t xml:space="preserve">еспублики </w:t>
      </w:r>
      <w:r w:rsidR="00BF7BC8" w:rsidRPr="00434017">
        <w:rPr>
          <w:rFonts w:ascii="Times New Roman" w:hAnsi="Times New Roman" w:cs="Times New Roman"/>
          <w:bCs/>
          <w:sz w:val="24"/>
          <w:szCs w:val="24"/>
        </w:rPr>
        <w:t>С</w:t>
      </w:r>
      <w:r w:rsidR="002B1657" w:rsidRPr="00434017">
        <w:rPr>
          <w:rFonts w:ascii="Times New Roman" w:hAnsi="Times New Roman" w:cs="Times New Roman"/>
          <w:bCs/>
          <w:sz w:val="24"/>
          <w:szCs w:val="24"/>
        </w:rPr>
        <w:t>аха</w:t>
      </w:r>
      <w:r w:rsidR="00BF7BC8" w:rsidRPr="00434017">
        <w:rPr>
          <w:rFonts w:ascii="Times New Roman" w:hAnsi="Times New Roman" w:cs="Times New Roman"/>
          <w:sz w:val="24"/>
          <w:szCs w:val="24"/>
        </w:rPr>
        <w:t xml:space="preserve"> (</w:t>
      </w:r>
      <w:r w:rsidR="00BF7BC8" w:rsidRPr="00434017">
        <w:rPr>
          <w:rFonts w:ascii="Times New Roman" w:hAnsi="Times New Roman" w:cs="Times New Roman"/>
          <w:bCs/>
          <w:sz w:val="24"/>
          <w:szCs w:val="24"/>
        </w:rPr>
        <w:t>Я</w:t>
      </w:r>
      <w:r w:rsidR="002B1657" w:rsidRPr="00434017">
        <w:rPr>
          <w:rFonts w:ascii="Times New Roman" w:hAnsi="Times New Roman" w:cs="Times New Roman"/>
          <w:bCs/>
          <w:sz w:val="24"/>
          <w:szCs w:val="24"/>
        </w:rPr>
        <w:t>кутия</w:t>
      </w:r>
      <w:r w:rsidR="00BF7BC8" w:rsidRPr="00434017">
        <w:rPr>
          <w:rFonts w:ascii="Times New Roman" w:hAnsi="Times New Roman" w:cs="Times New Roman"/>
          <w:sz w:val="24"/>
          <w:szCs w:val="24"/>
        </w:rPr>
        <w:t xml:space="preserve">) от </w:t>
      </w:r>
      <w:r w:rsidR="00434017" w:rsidRPr="00434017">
        <w:rPr>
          <w:rFonts w:ascii="Times New Roman" w:hAnsi="Times New Roman" w:cs="Times New Roman"/>
          <w:sz w:val="24"/>
          <w:szCs w:val="24"/>
        </w:rPr>
        <w:t xml:space="preserve">4 апреля </w:t>
      </w:r>
      <w:r w:rsidR="009E68E2" w:rsidRPr="00434017">
        <w:rPr>
          <w:rFonts w:ascii="Times New Roman" w:hAnsi="Times New Roman" w:cs="Times New Roman"/>
          <w:sz w:val="24"/>
          <w:szCs w:val="24"/>
        </w:rPr>
        <w:t xml:space="preserve"> </w:t>
      </w:r>
      <w:r w:rsidR="00BF7BC8" w:rsidRPr="00434017">
        <w:rPr>
          <w:rFonts w:ascii="Times New Roman" w:hAnsi="Times New Roman" w:cs="Times New Roman"/>
          <w:sz w:val="24"/>
          <w:szCs w:val="24"/>
        </w:rPr>
        <w:t>201</w:t>
      </w:r>
      <w:r w:rsidR="00434017" w:rsidRPr="00434017">
        <w:rPr>
          <w:rFonts w:ascii="Times New Roman" w:hAnsi="Times New Roman" w:cs="Times New Roman"/>
          <w:sz w:val="24"/>
          <w:szCs w:val="24"/>
        </w:rPr>
        <w:t>9</w:t>
      </w:r>
      <w:r w:rsidR="00BF7BC8" w:rsidRPr="0043401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34017" w:rsidRPr="00434017">
        <w:rPr>
          <w:rFonts w:ascii="Times New Roman" w:hAnsi="Times New Roman" w:cs="Times New Roman"/>
          <w:sz w:val="24"/>
          <w:szCs w:val="24"/>
        </w:rPr>
        <w:t>244-РГ</w:t>
      </w:r>
      <w:r w:rsidR="00BF7BC8" w:rsidRPr="004D7427">
        <w:rPr>
          <w:rFonts w:ascii="Times New Roman" w:hAnsi="Times New Roman" w:cs="Times New Roman"/>
          <w:sz w:val="24"/>
          <w:szCs w:val="24"/>
        </w:rPr>
        <w:t xml:space="preserve"> «О</w:t>
      </w:r>
      <w:r w:rsidR="00434017">
        <w:rPr>
          <w:rFonts w:ascii="Times New Roman" w:hAnsi="Times New Roman" w:cs="Times New Roman"/>
          <w:sz w:val="24"/>
          <w:szCs w:val="24"/>
        </w:rPr>
        <w:t xml:space="preserve">б организационном комитете по подготовке и проведению Дня </w:t>
      </w:r>
      <w:r w:rsidR="009E68E2" w:rsidRPr="004D7427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C33C0A">
        <w:rPr>
          <w:rFonts w:ascii="Times New Roman" w:hAnsi="Times New Roman" w:cs="Times New Roman"/>
          <w:sz w:val="24"/>
          <w:szCs w:val="24"/>
        </w:rPr>
        <w:t>»</w:t>
      </w:r>
      <w:r w:rsidR="00E5017D" w:rsidRPr="004D7427">
        <w:rPr>
          <w:rFonts w:ascii="Times New Roman" w:hAnsi="Times New Roman" w:cs="Times New Roman"/>
          <w:sz w:val="24"/>
          <w:szCs w:val="24"/>
        </w:rPr>
        <w:t xml:space="preserve">, </w:t>
      </w:r>
      <w:r w:rsidR="002B1657" w:rsidRPr="004D7427">
        <w:rPr>
          <w:rFonts w:ascii="Times New Roman" w:hAnsi="Times New Roman" w:cs="Times New Roman"/>
          <w:sz w:val="24"/>
          <w:szCs w:val="24"/>
        </w:rPr>
        <w:t>в целях</w:t>
      </w:r>
      <w:r w:rsidR="005474D7" w:rsidRPr="004D7427">
        <w:rPr>
          <w:rFonts w:ascii="Times New Roman" w:hAnsi="Times New Roman" w:cs="Times New Roman"/>
          <w:sz w:val="24"/>
          <w:szCs w:val="24"/>
        </w:rPr>
        <w:t xml:space="preserve"> формирования  активной гражданской  позиции  и утверждения патриотических ценностей,   воспитания любви к Родине у подрастающего  поколения</w:t>
      </w:r>
      <w:r w:rsidR="00A744ED" w:rsidRPr="004D742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566BDC" w:rsidRPr="004D7427" w:rsidRDefault="00566BDC" w:rsidP="00AF0502">
      <w:pPr>
        <w:pStyle w:val="a6"/>
        <w:jc w:val="both"/>
      </w:pPr>
      <w:r w:rsidRPr="004D7427">
        <w:t xml:space="preserve"> 1.Утвердить План мероприятий, посвященных празднованию Дня Республики Саха (Якутия), согласно </w:t>
      </w:r>
      <w:r w:rsidR="00F751E1">
        <w:t>П</w:t>
      </w:r>
      <w:r w:rsidRPr="004D7427">
        <w:t>риложению № 1.</w:t>
      </w:r>
    </w:p>
    <w:p w:rsidR="00AF0502" w:rsidRPr="004D7427" w:rsidRDefault="00566BDC" w:rsidP="00AF0502">
      <w:pPr>
        <w:pStyle w:val="2"/>
        <w:jc w:val="both"/>
      </w:pPr>
      <w:r w:rsidRPr="004D7427">
        <w:t xml:space="preserve"> </w:t>
      </w:r>
      <w:r w:rsidR="005474D7" w:rsidRPr="004D7427">
        <w:t>2</w:t>
      </w:r>
      <w:r w:rsidR="00AF0502" w:rsidRPr="004D7427">
        <w:t>.Социально</w:t>
      </w:r>
      <w:r w:rsidR="003362E1">
        <w:t xml:space="preserve">му </w:t>
      </w:r>
      <w:r w:rsidR="00AF0502" w:rsidRPr="004D7427">
        <w:t>управлени</w:t>
      </w:r>
      <w:r w:rsidR="003362E1">
        <w:t>ю</w:t>
      </w:r>
      <w:r w:rsidR="00AF0502" w:rsidRPr="004D7427">
        <w:t xml:space="preserve"> администрации МО «Алданский район»</w:t>
      </w:r>
      <w:r w:rsidR="004D7427">
        <w:t xml:space="preserve"> </w:t>
      </w:r>
      <w:r w:rsidR="00AF0502" w:rsidRPr="004D7427">
        <w:t>(О.А. Молчанова):</w:t>
      </w:r>
    </w:p>
    <w:p w:rsidR="00AF0502" w:rsidRPr="004D7427" w:rsidRDefault="005474D7" w:rsidP="005474D7">
      <w:pPr>
        <w:pStyle w:val="2"/>
        <w:jc w:val="both"/>
      </w:pPr>
      <w:r w:rsidRPr="004D7427">
        <w:t>2</w:t>
      </w:r>
      <w:r w:rsidR="00AF0502" w:rsidRPr="004D7427">
        <w:t>.</w:t>
      </w:r>
      <w:r w:rsidR="004D7427" w:rsidRPr="004D7427">
        <w:t>1. Организовать</w:t>
      </w:r>
      <w:r w:rsidR="00AF0502" w:rsidRPr="004D7427">
        <w:t xml:space="preserve"> контроль за подготовкой и проведением </w:t>
      </w:r>
      <w:r w:rsidR="00566BDC" w:rsidRPr="004D7427">
        <w:t xml:space="preserve">празднования </w:t>
      </w:r>
      <w:r w:rsidR="00AF0502" w:rsidRPr="004D7427">
        <w:rPr>
          <w:bCs/>
        </w:rPr>
        <w:t>Дня</w:t>
      </w:r>
      <w:r w:rsidR="00566BDC" w:rsidRPr="004D7427">
        <w:rPr>
          <w:bCs/>
        </w:rPr>
        <w:t xml:space="preserve"> </w:t>
      </w:r>
      <w:r w:rsidR="00AF0502" w:rsidRPr="004D7427">
        <w:rPr>
          <w:bCs/>
        </w:rPr>
        <w:t>Республики Саха</w:t>
      </w:r>
      <w:r w:rsidR="00AF0502" w:rsidRPr="004D7427">
        <w:t xml:space="preserve"> (</w:t>
      </w:r>
      <w:r w:rsidR="00AF0502" w:rsidRPr="004D7427">
        <w:rPr>
          <w:bCs/>
        </w:rPr>
        <w:t>Якутия</w:t>
      </w:r>
      <w:r w:rsidR="004D7427" w:rsidRPr="004D7427">
        <w:t>) по</w:t>
      </w:r>
      <w:r w:rsidR="00AF0502" w:rsidRPr="004D7427">
        <w:t xml:space="preserve"> поселениям МО «Алданский район»;</w:t>
      </w:r>
    </w:p>
    <w:p w:rsidR="00AF0502" w:rsidRPr="004D7427" w:rsidRDefault="005474D7" w:rsidP="005474D7">
      <w:pPr>
        <w:pStyle w:val="2"/>
        <w:jc w:val="both"/>
        <w:rPr>
          <w:bCs/>
          <w:color w:val="000000"/>
          <w:spacing w:val="1"/>
        </w:rPr>
      </w:pPr>
      <w:r w:rsidRPr="004D7427">
        <w:rPr>
          <w:bCs/>
          <w:color w:val="000000"/>
          <w:spacing w:val="1"/>
        </w:rPr>
        <w:t>2</w:t>
      </w:r>
      <w:r w:rsidR="00AF0502" w:rsidRPr="004D7427">
        <w:rPr>
          <w:bCs/>
          <w:color w:val="000000"/>
          <w:spacing w:val="1"/>
        </w:rPr>
        <w:t>.</w:t>
      </w:r>
      <w:r w:rsidR="004D7427" w:rsidRPr="004D7427">
        <w:rPr>
          <w:bCs/>
          <w:color w:val="000000"/>
          <w:spacing w:val="1"/>
        </w:rPr>
        <w:t>2. Организовать</w:t>
      </w:r>
      <w:r w:rsidR="00AF0502" w:rsidRPr="004D7427">
        <w:rPr>
          <w:bCs/>
          <w:color w:val="000000"/>
          <w:spacing w:val="1"/>
        </w:rPr>
        <w:t xml:space="preserve"> ряд </w:t>
      </w:r>
      <w:r w:rsidR="00434017">
        <w:rPr>
          <w:bCs/>
          <w:color w:val="000000"/>
          <w:spacing w:val="1"/>
        </w:rPr>
        <w:t xml:space="preserve">торжественных </w:t>
      </w:r>
      <w:r w:rsidR="00AF0502" w:rsidRPr="004D7427">
        <w:rPr>
          <w:bCs/>
          <w:color w:val="000000"/>
          <w:spacing w:val="1"/>
        </w:rPr>
        <w:t>мероприятий</w:t>
      </w:r>
      <w:r w:rsidR="003362E1">
        <w:rPr>
          <w:bCs/>
          <w:color w:val="000000"/>
          <w:spacing w:val="1"/>
        </w:rPr>
        <w:t>,</w:t>
      </w:r>
      <w:r w:rsidR="00AF0502" w:rsidRPr="004D7427">
        <w:rPr>
          <w:bCs/>
          <w:color w:val="000000"/>
          <w:spacing w:val="1"/>
        </w:rPr>
        <w:t xml:space="preserve"> посвященных</w:t>
      </w:r>
      <w:r w:rsidR="00566BDC" w:rsidRPr="004D7427">
        <w:rPr>
          <w:bCs/>
          <w:color w:val="000000"/>
          <w:spacing w:val="1"/>
        </w:rPr>
        <w:t xml:space="preserve"> </w:t>
      </w:r>
      <w:r w:rsidR="00AF0502" w:rsidRPr="004D7427">
        <w:rPr>
          <w:bCs/>
          <w:color w:val="000000"/>
          <w:spacing w:val="1"/>
        </w:rPr>
        <w:t xml:space="preserve"> </w:t>
      </w:r>
      <w:r w:rsidR="00AF0502" w:rsidRPr="004D7427">
        <w:rPr>
          <w:bCs/>
        </w:rPr>
        <w:t>Дн</w:t>
      </w:r>
      <w:r w:rsidR="00434017">
        <w:rPr>
          <w:bCs/>
        </w:rPr>
        <w:t>ю</w:t>
      </w:r>
      <w:r w:rsidR="00AF0502" w:rsidRPr="004D7427">
        <w:t xml:space="preserve"> </w:t>
      </w:r>
      <w:r w:rsidR="00AF0502" w:rsidRPr="004D7427">
        <w:rPr>
          <w:bCs/>
        </w:rPr>
        <w:t>Республики Саха</w:t>
      </w:r>
      <w:r w:rsidR="00AF0502" w:rsidRPr="004D7427">
        <w:t xml:space="preserve"> (</w:t>
      </w:r>
      <w:r w:rsidR="00AF0502" w:rsidRPr="004D7427">
        <w:rPr>
          <w:bCs/>
        </w:rPr>
        <w:t>Якутия</w:t>
      </w:r>
      <w:r w:rsidR="00AF0502" w:rsidRPr="004D7427">
        <w:t>)</w:t>
      </w:r>
      <w:r w:rsidR="003362E1">
        <w:t>,</w:t>
      </w:r>
      <w:r w:rsidR="00A744ED" w:rsidRPr="004D7427">
        <w:rPr>
          <w:bCs/>
          <w:color w:val="000000"/>
          <w:spacing w:val="1"/>
        </w:rPr>
        <w:t xml:space="preserve"> совместно с некоммерческими</w:t>
      </w:r>
      <w:r w:rsidR="00AF0502" w:rsidRPr="004D7427">
        <w:rPr>
          <w:bCs/>
          <w:color w:val="000000"/>
          <w:spacing w:val="1"/>
        </w:rPr>
        <w:t xml:space="preserve"> социально-ориентированными общественными организациями Алданского района.</w:t>
      </w:r>
    </w:p>
    <w:p w:rsidR="00AF0502" w:rsidRPr="004D7427" w:rsidRDefault="00566BDC" w:rsidP="00AF0502">
      <w:pPr>
        <w:pStyle w:val="2"/>
        <w:jc w:val="both"/>
      </w:pPr>
      <w:r w:rsidRPr="004D7427">
        <w:t xml:space="preserve"> </w:t>
      </w:r>
      <w:r w:rsidR="005474D7" w:rsidRPr="004D7427">
        <w:t>3</w:t>
      </w:r>
      <w:r w:rsidR="00AF0502" w:rsidRPr="004D7427">
        <w:t>.</w:t>
      </w:r>
      <w:r w:rsidRPr="004D7427">
        <w:t>Рекомендовать</w:t>
      </w:r>
      <w:r w:rsidR="00AF0502" w:rsidRPr="004D7427">
        <w:t xml:space="preserve"> Главам поселений МО «Алданский район»</w:t>
      </w:r>
      <w:r w:rsidRPr="004D7427">
        <w:t>:</w:t>
      </w:r>
    </w:p>
    <w:p w:rsidR="00AF0502" w:rsidRPr="004D7427" w:rsidRDefault="005474D7" w:rsidP="005474D7">
      <w:pPr>
        <w:pStyle w:val="2"/>
        <w:jc w:val="both"/>
      </w:pPr>
      <w:r w:rsidRPr="004D7427">
        <w:t>3</w:t>
      </w:r>
      <w:r w:rsidR="00BA233F" w:rsidRPr="004D7427">
        <w:t>.1</w:t>
      </w:r>
      <w:r w:rsidR="00AF0502" w:rsidRPr="004D7427">
        <w:t xml:space="preserve"> Организовать подготовку и проведение </w:t>
      </w:r>
      <w:r w:rsidR="003362E1" w:rsidRPr="004D7427">
        <w:t xml:space="preserve">на территории поселений </w:t>
      </w:r>
      <w:r w:rsidR="00434017">
        <w:t xml:space="preserve">торжественных </w:t>
      </w:r>
      <w:r w:rsidR="00AF0502" w:rsidRPr="004D7427">
        <w:t>мероприятий</w:t>
      </w:r>
      <w:r w:rsidR="003362E1">
        <w:t>,</w:t>
      </w:r>
      <w:r w:rsidR="00AF0502" w:rsidRPr="004D7427">
        <w:t xml:space="preserve"> </w:t>
      </w:r>
      <w:r w:rsidR="003362E1" w:rsidRPr="004D7427">
        <w:t xml:space="preserve">посвященных </w:t>
      </w:r>
      <w:r w:rsidR="003362E1" w:rsidRPr="004D7427">
        <w:rPr>
          <w:bCs/>
        </w:rPr>
        <w:t>Дн</w:t>
      </w:r>
      <w:r w:rsidR="00434017">
        <w:rPr>
          <w:bCs/>
        </w:rPr>
        <w:t>ю</w:t>
      </w:r>
      <w:r w:rsidR="003362E1" w:rsidRPr="004D7427">
        <w:t xml:space="preserve"> Республики</w:t>
      </w:r>
      <w:r w:rsidR="003362E1" w:rsidRPr="004D7427">
        <w:rPr>
          <w:bCs/>
        </w:rPr>
        <w:t xml:space="preserve"> Саха</w:t>
      </w:r>
      <w:r w:rsidR="003362E1" w:rsidRPr="004D7427">
        <w:t xml:space="preserve"> (</w:t>
      </w:r>
      <w:r w:rsidR="003362E1" w:rsidRPr="004D7427">
        <w:rPr>
          <w:bCs/>
        </w:rPr>
        <w:t>Якутия</w:t>
      </w:r>
      <w:r w:rsidR="003362E1" w:rsidRPr="004D7427">
        <w:t>)</w:t>
      </w:r>
      <w:r w:rsidR="003362E1">
        <w:t xml:space="preserve">, </w:t>
      </w:r>
      <w:r w:rsidR="00AF0502" w:rsidRPr="004D7427">
        <w:t xml:space="preserve">с обязательным участием трудовых коллективов, общественных организаций, </w:t>
      </w:r>
      <w:r w:rsidR="004D7427" w:rsidRPr="004D7427">
        <w:t>населения</w:t>
      </w:r>
      <w:r w:rsidR="00AF0502" w:rsidRPr="004D7427">
        <w:t>;</w:t>
      </w:r>
    </w:p>
    <w:p w:rsidR="00A744ED" w:rsidRPr="004D7427" w:rsidRDefault="005474D7" w:rsidP="005474D7">
      <w:pPr>
        <w:pStyle w:val="2"/>
        <w:jc w:val="both"/>
      </w:pPr>
      <w:r w:rsidRPr="004D7427">
        <w:t>3</w:t>
      </w:r>
      <w:r w:rsidR="00AF0502" w:rsidRPr="004D7427">
        <w:t>.</w:t>
      </w:r>
      <w:r w:rsidR="003362E1" w:rsidRPr="004D7427">
        <w:t>2. Утвердить</w:t>
      </w:r>
      <w:r w:rsidR="00AF0502" w:rsidRPr="004D7427">
        <w:t xml:space="preserve"> перечень основных мероприятий по подготовке и проведению празднования   </w:t>
      </w:r>
      <w:r w:rsidR="00AF0502" w:rsidRPr="004D7427">
        <w:rPr>
          <w:bCs/>
        </w:rPr>
        <w:t>Дня</w:t>
      </w:r>
      <w:r w:rsidR="00AF0502" w:rsidRPr="004D7427">
        <w:t xml:space="preserve"> </w:t>
      </w:r>
      <w:r w:rsidR="00AF0502" w:rsidRPr="004D7427">
        <w:rPr>
          <w:bCs/>
        </w:rPr>
        <w:t>Республики Саха</w:t>
      </w:r>
      <w:r w:rsidR="00AF0502" w:rsidRPr="004D7427">
        <w:t xml:space="preserve"> (</w:t>
      </w:r>
      <w:r w:rsidR="00AF0502" w:rsidRPr="004D7427">
        <w:rPr>
          <w:bCs/>
        </w:rPr>
        <w:t>Якутия</w:t>
      </w:r>
      <w:r w:rsidR="00AF0502" w:rsidRPr="004D7427">
        <w:t>)</w:t>
      </w:r>
      <w:r w:rsidR="00A744ED" w:rsidRPr="004D7427">
        <w:t xml:space="preserve"> </w:t>
      </w:r>
      <w:r w:rsidR="00AF0502" w:rsidRPr="004D7427">
        <w:t xml:space="preserve">на </w:t>
      </w:r>
      <w:r w:rsidR="004D7427" w:rsidRPr="004D7427">
        <w:t>территории поселений</w:t>
      </w:r>
      <w:r w:rsidR="00F751E1">
        <w:t>;</w:t>
      </w:r>
      <w:r w:rsidR="00AF0502" w:rsidRPr="004D7427">
        <w:t xml:space="preserve"> </w:t>
      </w:r>
    </w:p>
    <w:p w:rsidR="00954EC5" w:rsidRPr="004D7427" w:rsidRDefault="005474D7" w:rsidP="005474D7">
      <w:pPr>
        <w:pStyle w:val="2"/>
        <w:jc w:val="both"/>
      </w:pPr>
      <w:r w:rsidRPr="004D7427">
        <w:t>3</w:t>
      </w:r>
      <w:r w:rsidR="00AF0502" w:rsidRPr="004D7427">
        <w:t>.</w:t>
      </w:r>
      <w:r w:rsidR="004D7427" w:rsidRPr="004D7427">
        <w:t>4. Организовать</w:t>
      </w:r>
      <w:r w:rsidR="00AF0502" w:rsidRPr="004D7427">
        <w:t xml:space="preserve"> в библиотечно-информационных центрах поселений историк</w:t>
      </w:r>
      <w:proofErr w:type="gramStart"/>
      <w:r w:rsidR="00AF0502" w:rsidRPr="004D7427">
        <w:t>о-</w:t>
      </w:r>
      <w:proofErr w:type="gramEnd"/>
      <w:r w:rsidR="00AF0502" w:rsidRPr="004D7427">
        <w:t xml:space="preserve"> тематические выставки</w:t>
      </w:r>
      <w:r w:rsidR="00954EC5" w:rsidRPr="004D7427">
        <w:t xml:space="preserve">, </w:t>
      </w:r>
      <w:r w:rsidR="004D7427" w:rsidRPr="004D7427">
        <w:t xml:space="preserve">посвященные </w:t>
      </w:r>
      <w:r w:rsidR="003362E1">
        <w:t xml:space="preserve"> </w:t>
      </w:r>
      <w:r w:rsidR="004D7427" w:rsidRPr="004D7427">
        <w:t>Дн</w:t>
      </w:r>
      <w:r w:rsidR="00434017">
        <w:t>ю</w:t>
      </w:r>
      <w:r w:rsidR="00954EC5" w:rsidRPr="004D7427">
        <w:t xml:space="preserve"> </w:t>
      </w:r>
      <w:r w:rsidR="00954EC5" w:rsidRPr="004D7427">
        <w:rPr>
          <w:bCs/>
        </w:rPr>
        <w:t>Республики Саха</w:t>
      </w:r>
      <w:r w:rsidR="00954EC5" w:rsidRPr="004D7427">
        <w:t xml:space="preserve"> (</w:t>
      </w:r>
      <w:r w:rsidR="00954EC5" w:rsidRPr="004D7427">
        <w:rPr>
          <w:bCs/>
        </w:rPr>
        <w:t>Якутия</w:t>
      </w:r>
      <w:r w:rsidR="00954EC5" w:rsidRPr="004D7427">
        <w:t>)</w:t>
      </w:r>
      <w:r w:rsidR="00BD7128" w:rsidRPr="004D7427">
        <w:t>.</w:t>
      </w:r>
    </w:p>
    <w:p w:rsidR="00AF0502" w:rsidRPr="004D7427" w:rsidRDefault="005474D7" w:rsidP="00BA233F">
      <w:pPr>
        <w:pStyle w:val="2"/>
        <w:jc w:val="both"/>
      </w:pPr>
      <w:r w:rsidRPr="004D7427">
        <w:t xml:space="preserve"> 4</w:t>
      </w:r>
      <w:r w:rsidR="00AF0502" w:rsidRPr="004D7427">
        <w:t>.  МУ «Управление культуры и искусства Алданского района» (</w:t>
      </w:r>
      <w:r w:rsidR="00A23892" w:rsidRPr="004D7427">
        <w:t>Помалейко А.Л.</w:t>
      </w:r>
      <w:r w:rsidR="00AF0502" w:rsidRPr="004D7427">
        <w:t>):</w:t>
      </w:r>
    </w:p>
    <w:p w:rsidR="00AF0502" w:rsidRPr="004D7427" w:rsidRDefault="005474D7" w:rsidP="005474D7">
      <w:pPr>
        <w:pStyle w:val="2"/>
        <w:jc w:val="both"/>
      </w:pPr>
      <w:r w:rsidRPr="004D7427">
        <w:lastRenderedPageBreak/>
        <w:t>4</w:t>
      </w:r>
      <w:r w:rsidR="00AF0502" w:rsidRPr="004D7427">
        <w:t>.</w:t>
      </w:r>
      <w:r w:rsidR="004D7427" w:rsidRPr="004D7427">
        <w:t>1. Принять</w:t>
      </w:r>
      <w:r w:rsidR="00AF0502" w:rsidRPr="004D7427">
        <w:t xml:space="preserve"> участие в организации и проведении </w:t>
      </w:r>
      <w:r w:rsidR="00434017">
        <w:t>праздничных</w:t>
      </w:r>
      <w:r w:rsidR="00AF0502" w:rsidRPr="004D7427">
        <w:t xml:space="preserve"> мероприятий, посвященных</w:t>
      </w:r>
      <w:r w:rsidR="003362E1">
        <w:t xml:space="preserve"> </w:t>
      </w:r>
      <w:r w:rsidR="00954EC5" w:rsidRPr="004D7427">
        <w:rPr>
          <w:bCs/>
        </w:rPr>
        <w:t>Дн</w:t>
      </w:r>
      <w:r w:rsidR="00434017">
        <w:rPr>
          <w:bCs/>
        </w:rPr>
        <w:t>ю</w:t>
      </w:r>
      <w:r w:rsidR="00954EC5" w:rsidRPr="004D7427">
        <w:t xml:space="preserve"> </w:t>
      </w:r>
      <w:r w:rsidR="00954EC5" w:rsidRPr="004D7427">
        <w:rPr>
          <w:bCs/>
        </w:rPr>
        <w:t>Республики Саха</w:t>
      </w:r>
      <w:r w:rsidR="00954EC5" w:rsidRPr="004D7427">
        <w:t xml:space="preserve"> (</w:t>
      </w:r>
      <w:r w:rsidR="00954EC5" w:rsidRPr="004D7427">
        <w:rPr>
          <w:bCs/>
        </w:rPr>
        <w:t>Якутия</w:t>
      </w:r>
      <w:r w:rsidR="00954EC5" w:rsidRPr="004D7427">
        <w:t>)</w:t>
      </w:r>
      <w:r w:rsidR="00AF0502" w:rsidRPr="004D7427">
        <w:t>, согласно заявкам глав поселений;</w:t>
      </w:r>
    </w:p>
    <w:p w:rsidR="00AF0502" w:rsidRPr="004D7427" w:rsidRDefault="005474D7" w:rsidP="005474D7">
      <w:pPr>
        <w:pStyle w:val="2"/>
        <w:jc w:val="both"/>
      </w:pPr>
      <w:r w:rsidRPr="004D7427">
        <w:rPr>
          <w:spacing w:val="-2"/>
        </w:rPr>
        <w:t>4</w:t>
      </w:r>
      <w:r w:rsidR="00AF0502" w:rsidRPr="004D7427">
        <w:rPr>
          <w:spacing w:val="-2"/>
        </w:rPr>
        <w:t>.2. Обеспечить активное участие:</w:t>
      </w:r>
      <w:r w:rsidR="00AF0502" w:rsidRPr="004D7427">
        <w:t xml:space="preserve"> М</w:t>
      </w:r>
      <w:r w:rsidR="00A23892" w:rsidRPr="004D7427">
        <w:t>БУ ДО</w:t>
      </w:r>
      <w:r w:rsidR="00AF0502" w:rsidRPr="004D7427">
        <w:t xml:space="preserve"> «Алданская детская школа искусств им. А.Т. Никитина»</w:t>
      </w:r>
      <w:r w:rsidR="00A23892" w:rsidRPr="004D7427">
        <w:t xml:space="preserve"> МО «Алданский район»</w:t>
      </w:r>
      <w:r w:rsidR="00AF0502" w:rsidRPr="004D7427">
        <w:t>, М</w:t>
      </w:r>
      <w:r w:rsidR="00A23892" w:rsidRPr="004D7427">
        <w:t>БУ ДО</w:t>
      </w:r>
      <w:r w:rsidR="00AF0502" w:rsidRPr="004D7427">
        <w:t xml:space="preserve"> </w:t>
      </w:r>
      <w:r w:rsidR="00954EC5" w:rsidRPr="004D7427">
        <w:t>Алданского района</w:t>
      </w:r>
      <w:r w:rsidR="00AF0502" w:rsidRPr="004D7427">
        <w:t xml:space="preserve"> «Нижне</w:t>
      </w:r>
      <w:r w:rsidR="00A23892" w:rsidRPr="004D7427">
        <w:t>к</w:t>
      </w:r>
      <w:r w:rsidR="00AF0502" w:rsidRPr="004D7427">
        <w:t>уранахская музыкальная школа»</w:t>
      </w:r>
      <w:r w:rsidR="00A23892" w:rsidRPr="004D7427">
        <w:t xml:space="preserve"> МО «Алданский район»</w:t>
      </w:r>
      <w:r w:rsidR="00F751E1">
        <w:t xml:space="preserve">, МБУ ДО </w:t>
      </w:r>
      <w:r w:rsidR="00846DB8">
        <w:t>«</w:t>
      </w:r>
      <w:r w:rsidR="00F751E1">
        <w:t xml:space="preserve">Томмотская детская школа искусств им. </w:t>
      </w:r>
      <w:proofErr w:type="spellStart"/>
      <w:r w:rsidR="00F751E1">
        <w:t>И.Н.Касьяненко</w:t>
      </w:r>
      <w:proofErr w:type="spellEnd"/>
      <w:r w:rsidR="00F751E1">
        <w:t>»</w:t>
      </w:r>
      <w:r w:rsidR="00AF0502" w:rsidRPr="004D7427">
        <w:t xml:space="preserve"> </w:t>
      </w:r>
      <w:r w:rsidR="00F751E1">
        <w:t>МО «</w:t>
      </w:r>
      <w:proofErr w:type="spellStart"/>
      <w:r w:rsidR="00F751E1">
        <w:t>Алданский</w:t>
      </w:r>
      <w:proofErr w:type="spellEnd"/>
      <w:r w:rsidR="00F751E1">
        <w:t xml:space="preserve"> район» </w:t>
      </w:r>
      <w:r w:rsidR="00AF0502" w:rsidRPr="004D7427">
        <w:t xml:space="preserve">в проведении мероприятий, посвященных </w:t>
      </w:r>
      <w:r w:rsidR="00954EC5" w:rsidRPr="004D7427">
        <w:rPr>
          <w:bCs/>
        </w:rPr>
        <w:t>Дню</w:t>
      </w:r>
      <w:r w:rsidR="00954EC5" w:rsidRPr="004D7427">
        <w:t xml:space="preserve"> </w:t>
      </w:r>
      <w:r w:rsidR="00954EC5" w:rsidRPr="004D7427">
        <w:rPr>
          <w:bCs/>
        </w:rPr>
        <w:t>Республики Саха</w:t>
      </w:r>
      <w:r w:rsidR="00954EC5" w:rsidRPr="004D7427">
        <w:t xml:space="preserve"> (</w:t>
      </w:r>
      <w:r w:rsidR="00954EC5" w:rsidRPr="004D7427">
        <w:rPr>
          <w:bCs/>
        </w:rPr>
        <w:t>Якутия</w:t>
      </w:r>
      <w:r w:rsidR="00954EC5" w:rsidRPr="004D7427">
        <w:t>)</w:t>
      </w:r>
      <w:r w:rsidR="00AF0502" w:rsidRPr="004D7427">
        <w:t>, согласно заявкам глав поселений.</w:t>
      </w:r>
    </w:p>
    <w:p w:rsidR="00AF0502" w:rsidRPr="004D7427" w:rsidRDefault="005474D7" w:rsidP="00AF0502">
      <w:pPr>
        <w:pStyle w:val="2"/>
        <w:jc w:val="both"/>
      </w:pPr>
      <w:r w:rsidRPr="004D7427">
        <w:t>5</w:t>
      </w:r>
      <w:r w:rsidR="00AF0502" w:rsidRPr="004D7427">
        <w:t xml:space="preserve">. </w:t>
      </w:r>
      <w:r w:rsidR="00A23892" w:rsidRPr="004D7427">
        <w:t xml:space="preserve">Рекомендовать </w:t>
      </w:r>
      <w:r w:rsidR="00AF0502" w:rsidRPr="004D7427">
        <w:t>МКУ «Департамент образования Алданского района» (Е.И. Хрущ):</w:t>
      </w:r>
    </w:p>
    <w:p w:rsidR="00A744ED" w:rsidRPr="004D7427" w:rsidRDefault="005474D7" w:rsidP="005474D7">
      <w:pPr>
        <w:pStyle w:val="3"/>
        <w:jc w:val="both"/>
      </w:pPr>
      <w:r w:rsidRPr="004D7427">
        <w:t>5</w:t>
      </w:r>
      <w:r w:rsidR="00A744ED" w:rsidRPr="004D7427">
        <w:t xml:space="preserve">.2. </w:t>
      </w:r>
      <w:r w:rsidR="00A23892" w:rsidRPr="004D7427">
        <w:t>Провести в образовательных учреждениях мероприятия, посвященные Дню Республики Саха (Якутия).</w:t>
      </w:r>
    </w:p>
    <w:p w:rsidR="00AF0502" w:rsidRPr="004D7427" w:rsidRDefault="005474D7" w:rsidP="00AF0502">
      <w:pPr>
        <w:pStyle w:val="2"/>
        <w:jc w:val="both"/>
      </w:pPr>
      <w:r w:rsidRPr="004D7427">
        <w:rPr>
          <w:bCs/>
          <w:color w:val="000000"/>
          <w:spacing w:val="1"/>
        </w:rPr>
        <w:t>6</w:t>
      </w:r>
      <w:r w:rsidR="00AF0502" w:rsidRPr="004D7427">
        <w:rPr>
          <w:bCs/>
          <w:color w:val="000000"/>
          <w:spacing w:val="1"/>
        </w:rPr>
        <w:t>.</w:t>
      </w:r>
      <w:r w:rsidR="00954EC5" w:rsidRPr="004D7427">
        <w:t>С</w:t>
      </w:r>
      <w:r w:rsidR="00AF0502" w:rsidRPr="004D7427">
        <w:t>оциально-ориентированн</w:t>
      </w:r>
      <w:r w:rsidR="00954EC5" w:rsidRPr="004D7427">
        <w:t>ым</w:t>
      </w:r>
      <w:r w:rsidR="00AF0502" w:rsidRPr="004D7427">
        <w:t xml:space="preserve"> </w:t>
      </w:r>
      <w:r w:rsidR="00954EC5" w:rsidRPr="004D7427">
        <w:rPr>
          <w:bCs/>
          <w:color w:val="000000"/>
          <w:spacing w:val="1"/>
        </w:rPr>
        <w:t xml:space="preserve">некоммерческим </w:t>
      </w:r>
      <w:r w:rsidR="00AF0502" w:rsidRPr="004D7427">
        <w:t>общественн</w:t>
      </w:r>
      <w:r w:rsidR="00954EC5" w:rsidRPr="004D7427">
        <w:t>ым</w:t>
      </w:r>
      <w:r w:rsidR="00AF0502" w:rsidRPr="004D7427">
        <w:t xml:space="preserve"> организаци</w:t>
      </w:r>
      <w:r w:rsidR="00954EC5" w:rsidRPr="004D7427">
        <w:t>ям</w:t>
      </w:r>
      <w:r w:rsidR="00AF0502" w:rsidRPr="004D7427">
        <w:t xml:space="preserve"> Алданского </w:t>
      </w:r>
      <w:r w:rsidR="004D7427" w:rsidRPr="004D7427">
        <w:t>района спортивного</w:t>
      </w:r>
      <w:r w:rsidR="00954EC5" w:rsidRPr="004D7427">
        <w:t xml:space="preserve">, </w:t>
      </w:r>
      <w:proofErr w:type="spellStart"/>
      <w:r w:rsidR="00954EC5" w:rsidRPr="004D7427">
        <w:t>гражданско</w:t>
      </w:r>
      <w:proofErr w:type="spellEnd"/>
      <w:r w:rsidR="00954EC5" w:rsidRPr="004D7427">
        <w:t>–патриотического направления</w:t>
      </w:r>
      <w:r w:rsidR="00AF0502" w:rsidRPr="004D7427">
        <w:t xml:space="preserve"> (</w:t>
      </w:r>
      <w:proofErr w:type="spellStart"/>
      <w:r w:rsidR="00AF0502" w:rsidRPr="004D7427">
        <w:t>Кофанова</w:t>
      </w:r>
      <w:proofErr w:type="spellEnd"/>
      <w:r w:rsidR="00AF0502" w:rsidRPr="004D7427">
        <w:t xml:space="preserve"> Я.Ю.</w:t>
      </w:r>
      <w:r w:rsidR="00954EC5" w:rsidRPr="004D7427">
        <w:t>, О.В. Бабич, В.А. Шилин, Г.</w:t>
      </w:r>
      <w:r w:rsidR="00602146" w:rsidRPr="004D7427">
        <w:t>В.</w:t>
      </w:r>
      <w:r w:rsidR="00954EC5" w:rsidRPr="004D7427">
        <w:t xml:space="preserve"> Романов</w:t>
      </w:r>
      <w:r w:rsidR="00602146" w:rsidRPr="004D7427">
        <w:t>, В.В. Михайлов, А.С.Ильин</w:t>
      </w:r>
      <w:r w:rsidR="00AF0502" w:rsidRPr="004D7427">
        <w:t>)</w:t>
      </w:r>
      <w:r w:rsidR="00BD7128" w:rsidRPr="004D7427">
        <w:t>,</w:t>
      </w:r>
      <w:r w:rsidR="00AF0502" w:rsidRPr="004D7427">
        <w:t xml:space="preserve"> рекомендовать: </w:t>
      </w:r>
    </w:p>
    <w:p w:rsidR="00AF0502" w:rsidRPr="004D7427" w:rsidRDefault="00BA233F" w:rsidP="00BA233F">
      <w:pPr>
        <w:pStyle w:val="2"/>
        <w:jc w:val="both"/>
      </w:pPr>
      <w:r w:rsidRPr="004D7427">
        <w:t>с</w:t>
      </w:r>
      <w:r w:rsidR="00AF0502" w:rsidRPr="004D7427">
        <w:t>овместно с</w:t>
      </w:r>
      <w:r w:rsidR="00602146" w:rsidRPr="004D7427">
        <w:t>о спортивной общественностью, органами местного самоуправления</w:t>
      </w:r>
      <w:r w:rsidR="00AF0502" w:rsidRPr="004D7427">
        <w:t xml:space="preserve">, профсоюзными руководителями предприятий, организовать </w:t>
      </w:r>
      <w:r w:rsidR="00602146" w:rsidRPr="004D7427">
        <w:t>ряд мероприятий спортивного и гражданско - патриот</w:t>
      </w:r>
      <w:r w:rsidR="004D7427" w:rsidRPr="004D7427">
        <w:t>и</w:t>
      </w:r>
      <w:r w:rsidR="00602146" w:rsidRPr="004D7427">
        <w:t>ческого значения</w:t>
      </w:r>
      <w:r w:rsidR="00AF0502" w:rsidRPr="004D7427">
        <w:t>, посвященны</w:t>
      </w:r>
      <w:r w:rsidR="00602146" w:rsidRPr="004D7427">
        <w:t>х</w:t>
      </w:r>
      <w:r w:rsidR="00AF0502" w:rsidRPr="004D7427">
        <w:t xml:space="preserve"> </w:t>
      </w:r>
      <w:r w:rsidR="00602146" w:rsidRPr="004D7427">
        <w:rPr>
          <w:bCs/>
        </w:rPr>
        <w:t>Дню</w:t>
      </w:r>
      <w:r w:rsidR="00602146" w:rsidRPr="004D7427">
        <w:t xml:space="preserve"> </w:t>
      </w:r>
      <w:r w:rsidR="00602146" w:rsidRPr="004D7427">
        <w:rPr>
          <w:bCs/>
        </w:rPr>
        <w:t>Республики Саха</w:t>
      </w:r>
      <w:r w:rsidR="00602146" w:rsidRPr="004D7427">
        <w:t xml:space="preserve"> (</w:t>
      </w:r>
      <w:r w:rsidR="00602146" w:rsidRPr="004D7427">
        <w:rPr>
          <w:bCs/>
        </w:rPr>
        <w:t>Якутия</w:t>
      </w:r>
      <w:r w:rsidR="00602146" w:rsidRPr="004D7427">
        <w:t>).</w:t>
      </w:r>
      <w:r w:rsidR="008B24C4" w:rsidRPr="004D7427">
        <w:t xml:space="preserve"> </w:t>
      </w:r>
    </w:p>
    <w:p w:rsidR="00AF0502" w:rsidRPr="004D7427" w:rsidRDefault="005474D7" w:rsidP="00AF0502">
      <w:pPr>
        <w:pStyle w:val="2"/>
        <w:jc w:val="both"/>
      </w:pPr>
      <w:r w:rsidRPr="004D7427">
        <w:t>7</w:t>
      </w:r>
      <w:r w:rsidR="00BA233F" w:rsidRPr="004D7427">
        <w:t>.</w:t>
      </w:r>
      <w:r w:rsidR="00A23892" w:rsidRPr="004D7427">
        <w:t xml:space="preserve"> Рекомендовать </w:t>
      </w:r>
      <w:r w:rsidR="00AF0502" w:rsidRPr="004D7427">
        <w:t xml:space="preserve">ОМВД России по </w:t>
      </w:r>
      <w:proofErr w:type="spellStart"/>
      <w:r w:rsidR="00AF0502" w:rsidRPr="004D7427">
        <w:t>Алданскому</w:t>
      </w:r>
      <w:proofErr w:type="spellEnd"/>
      <w:r w:rsidR="00AF0502" w:rsidRPr="004D7427">
        <w:t xml:space="preserve"> району (А.Н. Осадчий)</w:t>
      </w:r>
      <w:r w:rsidR="00A23892" w:rsidRPr="004D7427">
        <w:t xml:space="preserve">: </w:t>
      </w:r>
      <w:r w:rsidR="00602146" w:rsidRPr="004D7427">
        <w:t xml:space="preserve">обеспечить безопасность и правопорядок в городах и населенных пунктах МО «Алданский район» во время проведения мероприятий, посвященных празднованию </w:t>
      </w:r>
      <w:r w:rsidR="00602146" w:rsidRPr="004D7427">
        <w:rPr>
          <w:bCs/>
        </w:rPr>
        <w:t>Дня</w:t>
      </w:r>
      <w:r w:rsidR="00602146" w:rsidRPr="004D7427">
        <w:t xml:space="preserve"> </w:t>
      </w:r>
      <w:r w:rsidR="00602146" w:rsidRPr="004D7427">
        <w:rPr>
          <w:bCs/>
        </w:rPr>
        <w:t>Республики Саха</w:t>
      </w:r>
      <w:r w:rsidR="00602146" w:rsidRPr="004D7427">
        <w:t xml:space="preserve"> (</w:t>
      </w:r>
      <w:r w:rsidR="00602146" w:rsidRPr="004D7427">
        <w:rPr>
          <w:bCs/>
        </w:rPr>
        <w:t>Якутия</w:t>
      </w:r>
      <w:r w:rsidR="00602146" w:rsidRPr="004D7427">
        <w:t>), согласно заявкам глав поселений.</w:t>
      </w:r>
    </w:p>
    <w:p w:rsidR="00AF0502" w:rsidRPr="004D7427" w:rsidRDefault="003362E1" w:rsidP="00AF0502">
      <w:pPr>
        <w:pStyle w:val="2"/>
        <w:jc w:val="both"/>
      </w:pPr>
      <w:r>
        <w:t>8</w:t>
      </w:r>
      <w:r w:rsidR="00BA233F" w:rsidRPr="004D7427">
        <w:t>.</w:t>
      </w:r>
      <w:r w:rsidR="00A23892" w:rsidRPr="004D7427">
        <w:t xml:space="preserve"> Рекомендовать </w:t>
      </w:r>
      <w:r w:rsidR="00AF0502" w:rsidRPr="004D7427">
        <w:t>ГУ «1-й отряд Федеральн</w:t>
      </w:r>
      <w:r w:rsidR="00602146" w:rsidRPr="004D7427">
        <w:t>ой противопожарной службы по РС</w:t>
      </w:r>
      <w:r w:rsidR="00AF0502" w:rsidRPr="004D7427">
        <w:t xml:space="preserve">(Я)  </w:t>
      </w:r>
      <w:r w:rsidR="00A23892" w:rsidRPr="004D7427">
        <w:t>(</w:t>
      </w:r>
      <w:proofErr w:type="spellStart"/>
      <w:r w:rsidR="00A23892" w:rsidRPr="004D7427">
        <w:t>Г.А.Колданов</w:t>
      </w:r>
      <w:proofErr w:type="spellEnd"/>
      <w:r w:rsidR="00A23892" w:rsidRPr="004D7427">
        <w:t>)</w:t>
      </w:r>
      <w:r w:rsidR="00AF0502" w:rsidRPr="004D7427">
        <w:t xml:space="preserve">: </w:t>
      </w:r>
      <w:r w:rsidR="00A744ED" w:rsidRPr="004D7427">
        <w:t xml:space="preserve">организовать  контроль  за  обеспечением  пожарной безопасности во время проведения мероприятий, посвященных празднованию </w:t>
      </w:r>
      <w:r w:rsidR="00A744ED" w:rsidRPr="004D7427">
        <w:rPr>
          <w:bCs/>
        </w:rPr>
        <w:t>Дня</w:t>
      </w:r>
      <w:r w:rsidR="00A744ED" w:rsidRPr="004D7427">
        <w:t xml:space="preserve"> </w:t>
      </w:r>
      <w:r w:rsidR="00A744ED" w:rsidRPr="004D7427">
        <w:rPr>
          <w:bCs/>
        </w:rPr>
        <w:t>Республики Саха</w:t>
      </w:r>
      <w:r w:rsidR="00A744ED" w:rsidRPr="004D7427">
        <w:t xml:space="preserve"> (</w:t>
      </w:r>
      <w:r w:rsidR="00A744ED" w:rsidRPr="004D7427">
        <w:rPr>
          <w:bCs/>
        </w:rPr>
        <w:t>Якутия</w:t>
      </w:r>
      <w:r w:rsidR="00A744ED" w:rsidRPr="004D7427">
        <w:t>),  и оперативное реагирование на возможные чрезвычайные ситуации, согласно заявкам глав поселений.</w:t>
      </w:r>
    </w:p>
    <w:p w:rsidR="00A23892" w:rsidRPr="004D7427" w:rsidRDefault="003362E1" w:rsidP="00A23892">
      <w:pPr>
        <w:pStyle w:val="a6"/>
        <w:spacing w:line="276" w:lineRule="auto"/>
        <w:jc w:val="both"/>
      </w:pPr>
      <w:r>
        <w:rPr>
          <w:bCs/>
          <w:color w:val="000000"/>
          <w:spacing w:val="1"/>
        </w:rPr>
        <w:t>9</w:t>
      </w:r>
      <w:r w:rsidR="00BA233F" w:rsidRPr="004D7427">
        <w:rPr>
          <w:bCs/>
          <w:color w:val="000000"/>
          <w:spacing w:val="1"/>
        </w:rPr>
        <w:t>.</w:t>
      </w:r>
      <w:r w:rsidR="00A23892" w:rsidRPr="004D7427">
        <w:t xml:space="preserve"> Рекомендовать руководителям СМИ (О.В. Жукова, Р.О. Павлов, </w:t>
      </w:r>
      <w:proofErr w:type="spellStart"/>
      <w:r w:rsidR="004D7427" w:rsidRPr="004D7427">
        <w:t>Е.А.Ивкина</w:t>
      </w:r>
      <w:proofErr w:type="spellEnd"/>
      <w:r w:rsidR="00A23892" w:rsidRPr="004D7427">
        <w:t xml:space="preserve">): организовать публикацию материалов и освещение </w:t>
      </w:r>
      <w:r w:rsidR="00F751E1">
        <w:t>празднования Д</w:t>
      </w:r>
      <w:r w:rsidR="00A23892" w:rsidRPr="004D7427">
        <w:t xml:space="preserve">ня Республики </w:t>
      </w:r>
      <w:r w:rsidR="005474D7" w:rsidRPr="004D7427">
        <w:t>С</w:t>
      </w:r>
      <w:r w:rsidR="00A23892" w:rsidRPr="004D7427">
        <w:t xml:space="preserve">аха (Якутия) в </w:t>
      </w:r>
      <w:r w:rsidR="00441110">
        <w:t>средствах массовой информации</w:t>
      </w:r>
      <w:r w:rsidR="00A23892" w:rsidRPr="004D7427">
        <w:t>.</w:t>
      </w:r>
    </w:p>
    <w:p w:rsidR="003362E1" w:rsidRPr="00C83E12" w:rsidRDefault="003362E1" w:rsidP="00336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83E12">
        <w:rPr>
          <w:rFonts w:ascii="Times New Roman" w:hAnsi="Times New Roman" w:cs="Times New Roman"/>
          <w:sz w:val="24"/>
          <w:szCs w:val="24"/>
        </w:rPr>
        <w:t xml:space="preserve">.Опубликовать настоящее постановление </w:t>
      </w:r>
      <w:r w:rsidRPr="00C83E12">
        <w:rPr>
          <w:rFonts w:ascii="Times New Roman" w:hAnsi="Times New Roman"/>
          <w:sz w:val="24"/>
          <w:szCs w:val="24"/>
        </w:rPr>
        <w:t xml:space="preserve">в периодическом печатном издании «Возрождение Алдана» и на официальном сайте Администрации МО «Алданский район».            </w:t>
      </w:r>
      <w:r>
        <w:rPr>
          <w:rFonts w:ascii="Times New Roman" w:hAnsi="Times New Roman"/>
          <w:sz w:val="24"/>
          <w:szCs w:val="24"/>
        </w:rPr>
        <w:t>11</w:t>
      </w:r>
      <w:r w:rsidRPr="00C83E1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3362E1" w:rsidRPr="00C83E12" w:rsidRDefault="003362E1" w:rsidP="003362E1">
      <w:pPr>
        <w:pStyle w:val="a7"/>
        <w:shd w:val="clear" w:color="auto" w:fill="FFFFFF"/>
        <w:tabs>
          <w:tab w:val="left" w:pos="426"/>
          <w:tab w:val="left" w:pos="993"/>
        </w:tabs>
        <w:spacing w:before="0" w:beforeAutospacing="0" w:after="0" w:afterAutospacing="0" w:line="276" w:lineRule="auto"/>
        <w:jc w:val="both"/>
        <w:textAlignment w:val="top"/>
      </w:pPr>
      <w:r>
        <w:t>12</w:t>
      </w:r>
      <w:r w:rsidRPr="00C83E12">
        <w:t>. Контроль за исполнением настоящего постановления возложить на заместителя Главы МО «Алданский район» по социальным вопросам Сахно И.В.</w:t>
      </w:r>
    </w:p>
    <w:p w:rsidR="00602146" w:rsidRPr="004D7427" w:rsidRDefault="00602146" w:rsidP="003362E1">
      <w:pPr>
        <w:pStyle w:val="2"/>
        <w:spacing w:after="240" w:line="276" w:lineRule="auto"/>
        <w:jc w:val="both"/>
        <w:rPr>
          <w:bCs/>
          <w:color w:val="000000"/>
          <w:spacing w:val="-5"/>
        </w:rPr>
      </w:pPr>
    </w:p>
    <w:p w:rsidR="00AF0502" w:rsidRPr="004D7427" w:rsidRDefault="00AF0502" w:rsidP="00AF0502">
      <w:pPr>
        <w:pStyle w:val="2"/>
        <w:jc w:val="both"/>
        <w:rPr>
          <w:bCs/>
          <w:color w:val="000000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-5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  <w:r w:rsidRPr="004D7427">
        <w:rPr>
          <w:bCs/>
          <w:color w:val="000000"/>
          <w:spacing w:val="-5"/>
        </w:rPr>
        <w:t xml:space="preserve">Глава </w:t>
      </w:r>
      <w:r w:rsidRPr="004D7427">
        <w:rPr>
          <w:bCs/>
          <w:color w:val="000000"/>
          <w:spacing w:val="-2"/>
        </w:rPr>
        <w:t xml:space="preserve"> района</w:t>
      </w:r>
      <w:r w:rsidRPr="004D7427">
        <w:rPr>
          <w:bCs/>
          <w:iCs/>
          <w:color w:val="000000"/>
        </w:rPr>
        <w:tab/>
        <w:t xml:space="preserve">                                                                                        </w:t>
      </w:r>
      <w:r w:rsidR="004D7427">
        <w:rPr>
          <w:bCs/>
          <w:iCs/>
          <w:color w:val="000000"/>
        </w:rPr>
        <w:t xml:space="preserve">                 </w:t>
      </w:r>
      <w:r w:rsidRPr="004D7427">
        <w:rPr>
          <w:bCs/>
          <w:color w:val="000000"/>
          <w:spacing w:val="1"/>
        </w:rPr>
        <w:t>С.Н. Поздняков</w:t>
      </w: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F0502" w:rsidRPr="004D7427" w:rsidRDefault="00AF050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Pr="004D7427" w:rsidRDefault="00A23892" w:rsidP="00AF0502">
      <w:pPr>
        <w:pStyle w:val="2"/>
        <w:rPr>
          <w:bCs/>
          <w:color w:val="000000"/>
          <w:spacing w:val="1"/>
        </w:rPr>
      </w:pPr>
    </w:p>
    <w:p w:rsidR="00A23892" w:rsidRDefault="00A23892" w:rsidP="00AF0502">
      <w:pPr>
        <w:pStyle w:val="2"/>
        <w:rPr>
          <w:bCs/>
          <w:color w:val="000000"/>
          <w:spacing w:val="1"/>
        </w:rPr>
      </w:pPr>
    </w:p>
    <w:p w:rsidR="003362E1" w:rsidRDefault="003362E1" w:rsidP="00AF0502">
      <w:pPr>
        <w:pStyle w:val="2"/>
        <w:rPr>
          <w:bCs/>
          <w:color w:val="000000"/>
          <w:spacing w:val="1"/>
        </w:rPr>
      </w:pPr>
    </w:p>
    <w:p w:rsidR="003362E1" w:rsidRDefault="003362E1" w:rsidP="00AF0502">
      <w:pPr>
        <w:pStyle w:val="2"/>
        <w:rPr>
          <w:bCs/>
          <w:color w:val="000000"/>
          <w:spacing w:val="1"/>
        </w:rPr>
      </w:pPr>
    </w:p>
    <w:p w:rsidR="003362E1" w:rsidRDefault="003362E1" w:rsidP="00AF0502">
      <w:pPr>
        <w:pStyle w:val="2"/>
        <w:rPr>
          <w:bCs/>
          <w:color w:val="000000"/>
          <w:spacing w:val="1"/>
        </w:rPr>
      </w:pPr>
    </w:p>
    <w:p w:rsidR="003362E1" w:rsidRDefault="003362E1" w:rsidP="00AF0502">
      <w:pPr>
        <w:pStyle w:val="2"/>
        <w:rPr>
          <w:bCs/>
          <w:color w:val="000000"/>
          <w:spacing w:val="1"/>
        </w:rPr>
      </w:pPr>
    </w:p>
    <w:p w:rsidR="003362E1" w:rsidRDefault="003362E1" w:rsidP="00AF0502">
      <w:pPr>
        <w:pStyle w:val="2"/>
        <w:rPr>
          <w:bCs/>
          <w:color w:val="000000"/>
          <w:spacing w:val="1"/>
        </w:rPr>
      </w:pPr>
    </w:p>
    <w:p w:rsidR="005248CC" w:rsidRDefault="004D7427" w:rsidP="00441110">
      <w:pPr>
        <w:pStyle w:val="2"/>
        <w:rPr>
          <w:sz w:val="20"/>
          <w:szCs w:val="20"/>
        </w:rPr>
      </w:pPr>
      <w:r w:rsidRPr="005248CC">
        <w:rPr>
          <w:sz w:val="20"/>
          <w:szCs w:val="20"/>
        </w:rPr>
        <w:t xml:space="preserve">Белоусова Елена Ивановна </w:t>
      </w:r>
      <w:r w:rsidR="005474D7" w:rsidRPr="005248CC">
        <w:rPr>
          <w:sz w:val="20"/>
          <w:szCs w:val="20"/>
        </w:rPr>
        <w:t xml:space="preserve"> </w:t>
      </w:r>
    </w:p>
    <w:p w:rsidR="004D7427" w:rsidRDefault="005474D7" w:rsidP="00441110">
      <w:pPr>
        <w:pStyle w:val="2"/>
        <w:rPr>
          <w:sz w:val="20"/>
          <w:szCs w:val="20"/>
        </w:rPr>
      </w:pPr>
      <w:r w:rsidRPr="005248CC">
        <w:rPr>
          <w:sz w:val="20"/>
          <w:szCs w:val="20"/>
        </w:rPr>
        <w:t>8</w:t>
      </w:r>
      <w:r w:rsidR="003362E1" w:rsidRPr="005248CC">
        <w:rPr>
          <w:sz w:val="20"/>
          <w:szCs w:val="20"/>
        </w:rPr>
        <w:t xml:space="preserve"> (</w:t>
      </w:r>
      <w:r w:rsidRPr="005248CC">
        <w:rPr>
          <w:sz w:val="20"/>
          <w:szCs w:val="20"/>
        </w:rPr>
        <w:t>41145)37-0-67</w:t>
      </w: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Default="00263029" w:rsidP="00441110">
      <w:pPr>
        <w:pStyle w:val="2"/>
        <w:rPr>
          <w:sz w:val="20"/>
          <w:szCs w:val="20"/>
        </w:rPr>
      </w:pPr>
    </w:p>
    <w:p w:rsidR="00263029" w:rsidRPr="00AE2C39" w:rsidRDefault="00263029" w:rsidP="0026302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2C3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263029" w:rsidRPr="00AE2C39" w:rsidRDefault="00263029" w:rsidP="0026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C39">
        <w:rPr>
          <w:rFonts w:ascii="Times New Roman" w:hAnsi="Times New Roman" w:cs="Times New Roman"/>
          <w:sz w:val="24"/>
          <w:szCs w:val="24"/>
        </w:rPr>
        <w:t>УТВЕРЖДЁН</w:t>
      </w:r>
    </w:p>
    <w:p w:rsidR="00263029" w:rsidRPr="00AE2C39" w:rsidRDefault="00263029" w:rsidP="0026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2C39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263029" w:rsidRPr="00AE2C39" w:rsidRDefault="00263029" w:rsidP="0026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C39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Pr="00AE2C39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AE2C39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63029" w:rsidRPr="00AE2C39" w:rsidRDefault="00263029" w:rsidP="002630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C39">
        <w:rPr>
          <w:rFonts w:ascii="Times New Roman" w:hAnsi="Times New Roman" w:cs="Times New Roman"/>
          <w:sz w:val="24"/>
          <w:szCs w:val="24"/>
        </w:rPr>
        <w:t xml:space="preserve">от_______________№______          </w:t>
      </w:r>
    </w:p>
    <w:p w:rsidR="00263029" w:rsidRPr="00AE2C39" w:rsidRDefault="00263029" w:rsidP="00263029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3029" w:rsidRPr="00AE2C39" w:rsidRDefault="00263029" w:rsidP="0026302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3029" w:rsidRPr="00AE2C39" w:rsidRDefault="00263029" w:rsidP="00263029">
      <w:pPr>
        <w:pStyle w:val="a6"/>
        <w:jc w:val="center"/>
        <w:rPr>
          <w:b/>
        </w:rPr>
      </w:pPr>
      <w:r w:rsidRPr="00AE2C39">
        <w:rPr>
          <w:b/>
        </w:rPr>
        <w:t>План мероприятий, посвященный</w:t>
      </w:r>
    </w:p>
    <w:p w:rsidR="00263029" w:rsidRPr="00AE2C39" w:rsidRDefault="00263029" w:rsidP="00263029">
      <w:pPr>
        <w:pStyle w:val="a6"/>
        <w:jc w:val="center"/>
        <w:rPr>
          <w:b/>
          <w:lang w:val="sah-RU"/>
        </w:rPr>
      </w:pPr>
      <w:r w:rsidRPr="00AE2C39">
        <w:rPr>
          <w:b/>
        </w:rPr>
        <w:t>празднованию Дня Республики Саха (Якутия) 27 апреля 2019 года</w:t>
      </w:r>
    </w:p>
    <w:p w:rsidR="00263029" w:rsidRPr="00AE2C39" w:rsidRDefault="00263029" w:rsidP="00263029">
      <w:pPr>
        <w:pStyle w:val="a6"/>
      </w:pPr>
    </w:p>
    <w:tbl>
      <w:tblPr>
        <w:tblW w:w="510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6094"/>
        <w:gridCol w:w="2146"/>
        <w:gridCol w:w="5309"/>
      </w:tblGrid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№ </w:t>
            </w:r>
            <w:proofErr w:type="gramStart"/>
            <w:r w:rsidRPr="00AE2C39">
              <w:t>п</w:t>
            </w:r>
            <w:proofErr w:type="gramEnd"/>
            <w:r w:rsidRPr="00AE2C39">
              <w:t>/п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29" w:rsidRPr="00AE2C39" w:rsidRDefault="00263029" w:rsidP="00641F39">
            <w:pPr>
              <w:pStyle w:val="a6"/>
            </w:pPr>
            <w:r w:rsidRPr="00AE2C39">
              <w:t>Наименование мероприятия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Дата проведения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63029" w:rsidRPr="00AE2C39" w:rsidRDefault="00263029" w:rsidP="00641F39">
            <w:pPr>
              <w:pStyle w:val="a6"/>
            </w:pPr>
            <w:r w:rsidRPr="00AE2C39">
              <w:t>Ответственное учреждение</w:t>
            </w:r>
          </w:p>
          <w:p w:rsidR="00263029" w:rsidRPr="00AE2C39" w:rsidRDefault="00263029" w:rsidP="00641F39">
            <w:pPr>
              <w:pStyle w:val="a6"/>
            </w:pPr>
            <w:r w:rsidRPr="00AE2C39">
              <w:t>(полное юр. Наименование)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</w:rPr>
              <w:t>Муниципальное  учреждение  культуры « Дом  культуры «МЕТАЛЛУРГ»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Демонстрация документального фильма «Моя Якутия»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Гимназия п. Нижний Куранах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ДК «Металлург»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Родительская конференция совместно с Гимназией п. Нижний Куранах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ДК «Металлург»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ДК «Металлург», Гимназия п. Нижний Куранах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Торжественная линейка, посвящённая Дню суверенитета Р</w:t>
            </w:r>
            <w:proofErr w:type="gramStart"/>
            <w:r w:rsidRPr="00AE2C39">
              <w:t>С(</w:t>
            </w:r>
            <w:proofErr w:type="gramEnd"/>
            <w:r w:rsidRPr="00AE2C39">
              <w:t>Я)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Гимназия п. Нижний Куранах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Гимназия п. Нижний Куранах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«День РС (Я)» книжная выставка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Библиотека п. Нижний Куранах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Библиотека п. Нижний Куранах</w:t>
            </w:r>
          </w:p>
          <w:p w:rsidR="00263029" w:rsidRPr="00AE2C39" w:rsidRDefault="00263029" w:rsidP="00641F39">
            <w:pPr>
              <w:pStyle w:val="a6"/>
            </w:pP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«Знаешь ли ты свой край?» викторина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Библиотека п. Нижний Куранах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Библиотека п. Нижний Куранах</w:t>
            </w:r>
          </w:p>
          <w:p w:rsidR="00263029" w:rsidRPr="00AE2C39" w:rsidRDefault="00263029" w:rsidP="00641F39">
            <w:pPr>
              <w:pStyle w:val="a6"/>
            </w:pP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«Якутия, мой край родной» книжная выставка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Default="00263029" w:rsidP="00641F39">
            <w:pPr>
              <w:pStyle w:val="a6"/>
            </w:pPr>
            <w:r w:rsidRPr="00AE2C39">
              <w:t xml:space="preserve">Библиотека </w:t>
            </w:r>
          </w:p>
          <w:p w:rsidR="00263029" w:rsidRPr="00AE2C39" w:rsidRDefault="00263029" w:rsidP="00641F39">
            <w:pPr>
              <w:pStyle w:val="a6"/>
            </w:pPr>
            <w:r w:rsidRPr="00AE2C39">
              <w:t>с. Якокит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Библиотека с. Якокит</w:t>
            </w:r>
          </w:p>
          <w:p w:rsidR="00263029" w:rsidRPr="00AE2C39" w:rsidRDefault="00263029" w:rsidP="00641F39">
            <w:pPr>
              <w:pStyle w:val="a6"/>
            </w:pP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</w:rPr>
              <w:t xml:space="preserve">МКУК ДК  </w:t>
            </w:r>
            <w:r w:rsidRPr="00AE2C39">
              <w:rPr>
                <w:b/>
                <w:lang w:val="en-US"/>
              </w:rPr>
              <w:t>“</w:t>
            </w:r>
            <w:proofErr w:type="spellStart"/>
            <w:r w:rsidRPr="00AE2C39">
              <w:rPr>
                <w:b/>
              </w:rPr>
              <w:t>Сардаана</w:t>
            </w:r>
            <w:proofErr w:type="spellEnd"/>
            <w:r w:rsidRPr="00AE2C39">
              <w:rPr>
                <w:b/>
                <w:lang w:val="en-US"/>
              </w:rPr>
              <w:t>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“Красота Земли Суровой…” – мероприятие для всех слоев населения (история и традиции нашей республики, спортивные состязания в играх народов севера)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Здание МКУК-ДК “</w:t>
            </w:r>
            <w:proofErr w:type="spellStart"/>
            <w:r w:rsidRPr="00AE2C39">
              <w:t>Сардаана</w:t>
            </w:r>
            <w:proofErr w:type="spellEnd"/>
            <w:r w:rsidRPr="00AE2C39">
              <w:t>” 27.04.19г.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 “</w:t>
            </w:r>
            <w:proofErr w:type="spellStart"/>
            <w:r w:rsidRPr="00AE2C39">
              <w:t>Сардаана</w:t>
            </w:r>
            <w:proofErr w:type="spellEnd"/>
            <w:r w:rsidRPr="00AE2C39">
              <w:t>”, поселенческая библиотека МО “</w:t>
            </w:r>
            <w:proofErr w:type="spellStart"/>
            <w:r w:rsidRPr="00AE2C39">
              <w:t>Чагдинский</w:t>
            </w:r>
            <w:proofErr w:type="spellEnd"/>
            <w:r w:rsidRPr="00AE2C39">
              <w:t xml:space="preserve"> наслег” 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Книжная выставка “</w:t>
            </w:r>
            <w:proofErr w:type="gramStart"/>
            <w:r w:rsidRPr="00AE2C39">
              <w:t>Якутия-мой</w:t>
            </w:r>
            <w:proofErr w:type="gramEnd"/>
            <w:r w:rsidRPr="00AE2C39">
              <w:t xml:space="preserve"> край родной!”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Здание поселенч</w:t>
            </w:r>
            <w:r>
              <w:t>ес</w:t>
            </w:r>
            <w:r w:rsidRPr="00AE2C39">
              <w:t>ко</w:t>
            </w:r>
            <w:r>
              <w:t>й</w:t>
            </w:r>
            <w:r w:rsidRPr="00AE2C39">
              <w:t xml:space="preserve"> библиотеки 23.04.19г. 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поселенческая библиотека МО “</w:t>
            </w:r>
            <w:proofErr w:type="spellStart"/>
            <w:r w:rsidRPr="00AE2C39">
              <w:t>Чагдинский</w:t>
            </w:r>
            <w:proofErr w:type="spellEnd"/>
            <w:r w:rsidRPr="00AE2C39">
              <w:t xml:space="preserve"> наслег”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lastRenderedPageBreak/>
              <w:t>3.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Праздничная молодежная дискотека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Знание МКУК ДК  </w:t>
            </w:r>
            <w:r w:rsidRPr="00AE2C39">
              <w:rPr>
                <w:lang w:val="en-US"/>
              </w:rPr>
              <w:t>“</w:t>
            </w:r>
            <w:proofErr w:type="spellStart"/>
            <w:r w:rsidRPr="00AE2C39">
              <w:t>Сардаана</w:t>
            </w:r>
            <w:proofErr w:type="spellEnd"/>
            <w:r w:rsidRPr="00AE2C39">
              <w:rPr>
                <w:lang w:val="en-US"/>
              </w:rPr>
              <w:t>”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 “</w:t>
            </w:r>
            <w:proofErr w:type="spellStart"/>
            <w:r w:rsidRPr="00AE2C39">
              <w:t>Сардаана</w:t>
            </w:r>
            <w:proofErr w:type="spellEnd"/>
            <w:r w:rsidRPr="00AE2C39">
              <w:t>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343A15" w:rsidRDefault="00263029" w:rsidP="00641F39">
            <w:pPr>
              <w:pStyle w:val="a6"/>
              <w:jc w:val="center"/>
              <w:rPr>
                <w:b/>
              </w:rPr>
            </w:pPr>
            <w:r w:rsidRPr="00343A15">
              <w:rPr>
                <w:b/>
              </w:rPr>
              <w:t>МКУК «КДЦ «</w:t>
            </w:r>
            <w:proofErr w:type="spellStart"/>
            <w:r w:rsidRPr="00343A15">
              <w:rPr>
                <w:b/>
              </w:rPr>
              <w:t>Беллетский</w:t>
            </w:r>
            <w:proofErr w:type="spellEnd"/>
            <w:r w:rsidRPr="00343A15">
              <w:rPr>
                <w:b/>
              </w:rPr>
              <w:t xml:space="preserve"> СДК»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lang w:val="sah-RU"/>
              </w:rPr>
            </w:pPr>
            <w:r>
              <w:rPr>
                <w:lang w:val="sah-RU"/>
              </w:rP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Праздничный концерт ко Дню РС (Я)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t>27</w:t>
            </w:r>
            <w:r w:rsidRPr="00AE2C39">
              <w:rPr>
                <w:lang w:val="sah-RU"/>
              </w:rPr>
              <w:t>.04.19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 КДЦ «</w:t>
            </w:r>
            <w:proofErr w:type="spellStart"/>
            <w:r w:rsidRPr="00AE2C39">
              <w:t>Беллетский</w:t>
            </w:r>
            <w:proofErr w:type="spellEnd"/>
            <w:r w:rsidRPr="00AE2C39">
              <w:t xml:space="preserve"> СДК», клубные формирования, общественники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  <w:lang w:val="sah-RU"/>
              </w:rPr>
              <w:t xml:space="preserve">МКУК ДК </w:t>
            </w:r>
            <w:r w:rsidRPr="00AE2C39">
              <w:rPr>
                <w:b/>
              </w:rPr>
              <w:t xml:space="preserve">«Дом культуры» </w:t>
            </w:r>
            <w:proofErr w:type="spellStart"/>
            <w:r w:rsidRPr="00AE2C39">
              <w:rPr>
                <w:b/>
              </w:rPr>
              <w:t>п.Кутана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Показ якутских фильмов</w:t>
            </w:r>
          </w:p>
          <w:p w:rsidR="00263029" w:rsidRPr="00AE2C39" w:rsidRDefault="00263029" w:rsidP="00641F39">
            <w:pPr>
              <w:pStyle w:val="a6"/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Инсценировка</w:t>
            </w:r>
            <w:r>
              <w:t xml:space="preserve">, </w:t>
            </w:r>
            <w:r w:rsidRPr="00AE2C39">
              <w:rPr>
                <w:color w:val="000000"/>
                <w:shd w:val="clear" w:color="auto" w:fill="FFFFFF"/>
              </w:rPr>
              <w:t> приуроченн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AE2C39">
              <w:rPr>
                <w:color w:val="000000"/>
                <w:shd w:val="clear" w:color="auto" w:fill="FFFFFF"/>
              </w:rPr>
              <w:t xml:space="preserve"> к 125-летию П.А.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Ойунского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, 120-летию М.К.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Аммосова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, 120-летию И.Н.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Барахова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3.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Праздничный концерт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4.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proofErr w:type="spellStart"/>
            <w:r w:rsidRPr="00AE2C39">
              <w:t>Осуохай</w:t>
            </w:r>
            <w:proofErr w:type="spellEnd"/>
            <w:r w:rsidRPr="00AE2C39">
              <w:t xml:space="preserve"> дружбы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5.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Показ якутских фильмов</w:t>
            </w:r>
          </w:p>
          <w:p w:rsidR="00263029" w:rsidRPr="00AE2C39" w:rsidRDefault="00263029" w:rsidP="00641F39">
            <w:pPr>
              <w:pStyle w:val="a6"/>
            </w:pP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6.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Инсценировка</w:t>
            </w:r>
            <w:r>
              <w:t>,</w:t>
            </w:r>
            <w:r w:rsidRPr="00AE2C39">
              <w:rPr>
                <w:color w:val="000000"/>
                <w:shd w:val="clear" w:color="auto" w:fill="FFFFFF"/>
              </w:rPr>
              <w:t> приуроченн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AE2C39">
              <w:rPr>
                <w:color w:val="000000"/>
                <w:shd w:val="clear" w:color="auto" w:fill="FFFFFF"/>
              </w:rPr>
              <w:t xml:space="preserve">к 125-летию П.А.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Ойунского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, 120-летию М.К.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Аммосова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, 120-летию И.Н. </w:t>
            </w:r>
            <w:proofErr w:type="spellStart"/>
            <w:r w:rsidRPr="00AE2C39">
              <w:rPr>
                <w:color w:val="000000"/>
                <w:shd w:val="clear" w:color="auto" w:fill="FFFFFF"/>
              </w:rPr>
              <w:t>Барахова</w:t>
            </w:r>
            <w:proofErr w:type="spellEnd"/>
            <w:r w:rsidRPr="00AE2C39"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7.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Праздничный концерт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8.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proofErr w:type="spellStart"/>
            <w:r w:rsidRPr="00AE2C39">
              <w:t>Осуохай</w:t>
            </w:r>
            <w:proofErr w:type="spellEnd"/>
            <w:r w:rsidRPr="00AE2C39">
              <w:t xml:space="preserve"> дружбы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МКУК-ДК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Муниципальное казенное учреждение культуры «Дом культуры» </w:t>
            </w:r>
            <w:proofErr w:type="spellStart"/>
            <w:r w:rsidRPr="00AE2C39">
              <w:t>п</w:t>
            </w:r>
            <w:proofErr w:type="gramStart"/>
            <w:r w:rsidRPr="00AE2C39">
              <w:t>.К</w:t>
            </w:r>
            <w:proofErr w:type="gramEnd"/>
            <w:r w:rsidRPr="00AE2C39">
              <w:t>утана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</w:rPr>
              <w:t xml:space="preserve">МЦРБ им. </w:t>
            </w:r>
            <w:proofErr w:type="spellStart"/>
            <w:r w:rsidRPr="00AE2C39">
              <w:rPr>
                <w:b/>
              </w:rPr>
              <w:t>Н.А.Некрасова</w:t>
            </w:r>
            <w:proofErr w:type="spellEnd"/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Информационный стенд  </w:t>
            </w:r>
            <w:r w:rsidRPr="00AE2C39">
              <w:rPr>
                <w:color w:val="000000" w:themeColor="text1"/>
              </w:rPr>
              <w:t>"Республика, устремленная в будущее!"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Центр правовой и деловой </w:t>
            </w:r>
            <w:proofErr w:type="spellStart"/>
            <w:r w:rsidRPr="00AE2C39">
              <w:t>нформации</w:t>
            </w:r>
            <w:proofErr w:type="spellEnd"/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МУК АР "МЦРБ им. Н.А. Некрасова"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rPr>
                <w:i/>
              </w:rPr>
            </w:pPr>
            <w:r w:rsidRPr="00AE2C39">
              <w:t xml:space="preserve">- "Легендарный Максим" - мультимедийная лекция, посвященная М. </w:t>
            </w:r>
            <w:proofErr w:type="spellStart"/>
            <w:r w:rsidRPr="00AE2C39">
              <w:t>Аммосову</w:t>
            </w:r>
            <w:proofErr w:type="spellEnd"/>
            <w:r w:rsidRPr="00AE2C39">
              <w:t xml:space="preserve">, </w:t>
            </w:r>
            <w:proofErr w:type="gramStart"/>
            <w:r w:rsidRPr="00AE2C39">
              <w:t>инициировавшему</w:t>
            </w:r>
            <w:proofErr w:type="gramEnd"/>
            <w:r w:rsidRPr="00AE2C39">
              <w:t xml:space="preserve"> образование ЯАССР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Актовый зал библиотеки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МУК АР "МЦРБ им. Н.А. Некрасова"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  <w:lang w:val="sah-RU"/>
              </w:rPr>
              <w:t xml:space="preserve">МКУК </w:t>
            </w:r>
            <w:r w:rsidRPr="00AE2C39">
              <w:rPr>
                <w:b/>
              </w:rPr>
              <w:t>“Центр досуга” МО “Поселок Ленинский”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Спортивное мероприятие ко Дню Республики Саха </w:t>
            </w:r>
            <w:r>
              <w:t>(</w:t>
            </w:r>
            <w:r w:rsidRPr="00AE2C39">
              <w:t>Якутия</w:t>
            </w:r>
            <w:r>
              <w:t>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t>Культурно</w:t>
            </w:r>
            <w:r w:rsidRPr="00AE2C39">
              <w:rPr>
                <w:lang w:val="sah-RU"/>
              </w:rPr>
              <w:t xml:space="preserve">-спортивный </w:t>
            </w:r>
            <w:r w:rsidRPr="00AE2C39">
              <w:rPr>
                <w:lang w:val="sah-RU"/>
              </w:rPr>
              <w:lastRenderedPageBreak/>
              <w:t>комплекс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lastRenderedPageBreak/>
              <w:t xml:space="preserve">МКУК </w:t>
            </w:r>
            <w:r w:rsidRPr="00AE2C39">
              <w:t>“Центр досуга” МО “Поселок Ленинский”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lastRenderedPageBreak/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Концерт ко Дню Республики Саха (Якутия)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 Клуб пос.Лебединый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МКУК </w:t>
            </w:r>
            <w:r w:rsidRPr="00AE2C39">
              <w:t>“Центр досуга” МО “Поселок Ленинский</w:t>
            </w:r>
            <w:r w:rsidRPr="00AE2C39">
              <w:rPr>
                <w:lang w:val="sah-RU"/>
              </w:rPr>
              <w:t>,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Библиотека пос.Лебединый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3.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 xml:space="preserve">Бумеранг толерантности </w:t>
            </w:r>
            <w:r w:rsidRPr="00AE2C39">
              <w:rPr>
                <w:lang w:val="en-US"/>
              </w:rPr>
              <w:t>“</w:t>
            </w:r>
            <w:r w:rsidRPr="00AE2C39">
              <w:t>Созвездие дружбы</w:t>
            </w:r>
            <w:r w:rsidRPr="00AE2C39">
              <w:rPr>
                <w:lang w:val="en-US"/>
              </w:rPr>
              <w:t>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Библиотека </w:t>
            </w:r>
            <w:proofErr w:type="spellStart"/>
            <w:r w:rsidRPr="00AE2C39">
              <w:t>пос</w:t>
            </w:r>
            <w:proofErr w:type="spellEnd"/>
            <w:proofErr w:type="gramStart"/>
            <w:r w:rsidRPr="00AE2C39">
              <w:rPr>
                <w:lang w:val="sah-RU"/>
              </w:rPr>
              <w:t>.</w:t>
            </w:r>
            <w:r w:rsidRPr="00AE2C39">
              <w:t>Л</w:t>
            </w:r>
            <w:proofErr w:type="gramEnd"/>
            <w:r w:rsidRPr="00AE2C39">
              <w:t>ебединый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МКУК </w:t>
            </w:r>
            <w:r w:rsidRPr="00AE2C39">
              <w:t>“Центр досуга” МО “Поселок Ленинский</w:t>
            </w:r>
            <w:r w:rsidRPr="00AE2C39">
              <w:rPr>
                <w:lang w:val="sah-RU"/>
              </w:rPr>
              <w:t>,</w:t>
            </w:r>
          </w:p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>Библиотека пос.Лебединый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4.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 xml:space="preserve">Литературно-краеведческий час День Республики Саха (Якутия). </w:t>
            </w:r>
            <w:r w:rsidRPr="00AE2C39">
              <w:t>“Нет в мире краше Родины нашей”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Библиотека </w:t>
            </w:r>
            <w:proofErr w:type="spellStart"/>
            <w:r w:rsidRPr="00AE2C39">
              <w:t>пос</w:t>
            </w:r>
            <w:proofErr w:type="spellEnd"/>
            <w:proofErr w:type="gramStart"/>
            <w:r w:rsidRPr="00AE2C39">
              <w:rPr>
                <w:lang w:val="sah-RU"/>
              </w:rPr>
              <w:t>.</w:t>
            </w:r>
            <w:r w:rsidRPr="00AE2C39">
              <w:t>Л</w:t>
            </w:r>
            <w:proofErr w:type="gramEnd"/>
            <w:r w:rsidRPr="00AE2C39">
              <w:t>ебединый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МКУК </w:t>
            </w:r>
            <w:r w:rsidRPr="00AE2C39">
              <w:t>“Центр досуга” МО “Поселок Ленинский</w:t>
            </w:r>
            <w:r w:rsidRPr="00AE2C39">
              <w:rPr>
                <w:lang w:val="sah-RU"/>
              </w:rPr>
              <w:t>,</w:t>
            </w:r>
          </w:p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>Библиотека пос.Лебединый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5.</w:t>
            </w: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6.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Выставка детского творчества “Люблю тебя, Якутия, моя”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Дом народного творчества, Центр культуры </w:t>
            </w:r>
            <w:r w:rsidRPr="00AE2C39">
              <w:t>“</w:t>
            </w:r>
            <w:proofErr w:type="spellStart"/>
            <w:r w:rsidRPr="00AE2C39">
              <w:t>Слюдяник</w:t>
            </w:r>
            <w:proofErr w:type="spellEnd"/>
            <w:r w:rsidRPr="00AE2C39">
              <w:t>”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18-30.04.19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7.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 xml:space="preserve">Познавательная экологическая программа для уч-ся 3-4 кл. </w:t>
            </w:r>
            <w:r w:rsidRPr="00AE2C39">
              <w:rPr>
                <w:lang w:val="en-US"/>
              </w:rPr>
              <w:t>“</w:t>
            </w:r>
            <w:r w:rsidRPr="00AE2C39">
              <w:t>Зеленая сказка Якутии</w:t>
            </w:r>
            <w:r w:rsidRPr="00AE2C39">
              <w:rPr>
                <w:lang w:val="en-US"/>
              </w:rPr>
              <w:t>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Выездные мероприятия по городским СОШ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08-19.04.19  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8.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 xml:space="preserve">Выставка народного творчества </w:t>
            </w:r>
            <w:r w:rsidRPr="00AE2C39">
              <w:t>“Нам эту землю завещано беречь”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Дом народного творчества, Центр культуры </w:t>
            </w:r>
            <w:r w:rsidRPr="00AE2C39">
              <w:t>“</w:t>
            </w:r>
            <w:proofErr w:type="spellStart"/>
            <w:r w:rsidRPr="00AE2C39">
              <w:t>Слюдяник</w:t>
            </w:r>
            <w:proofErr w:type="spellEnd"/>
            <w:r w:rsidRPr="00AE2C39">
              <w:t>”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18-30.04.19г. 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9.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Концертная программа “Нет земли дороже”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Дом народного творчества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27.04.19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10.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Праздничный концерт “Твои горы</w:t>
            </w:r>
            <w:r w:rsidRPr="00AE2C39">
              <w:rPr>
                <w:lang w:val="sah-RU"/>
              </w:rPr>
              <w:t>,</w:t>
            </w:r>
            <w:r w:rsidRPr="00AE2C39">
              <w:t xml:space="preserve"> твои леса, Республика моя</w:t>
            </w:r>
            <w:proofErr w:type="gramStart"/>
            <w:r w:rsidRPr="00AE2C39">
              <w:t>1</w:t>
            </w:r>
            <w:proofErr w:type="gramEnd"/>
            <w:r w:rsidRPr="00AE2C39">
              <w:t>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Дом культуры с.Ыллымах</w:t>
            </w:r>
          </w:p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>27.04.19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“Управление культуры и духовного развития” МО “Город Томмот”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  <w:lang w:val="sah-RU"/>
              </w:rPr>
              <w:t xml:space="preserve">МБУ ДО </w:t>
            </w:r>
            <w:r w:rsidRPr="00AE2C39">
              <w:rPr>
                <w:b/>
              </w:rPr>
              <w:t>“НКДШИ” МО “</w:t>
            </w:r>
            <w:proofErr w:type="spellStart"/>
            <w:r w:rsidRPr="00AE2C39">
              <w:rPr>
                <w:b/>
              </w:rPr>
              <w:t>Алданский</w:t>
            </w:r>
            <w:proofErr w:type="spellEnd"/>
            <w:r w:rsidRPr="00AE2C39">
              <w:rPr>
                <w:b/>
              </w:rPr>
              <w:t xml:space="preserve"> район”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Отчетный концерт “Процветай</w:t>
            </w:r>
            <w:r w:rsidRPr="00AE2C39">
              <w:rPr>
                <w:lang w:val="sah-RU"/>
              </w:rPr>
              <w:t>,</w:t>
            </w:r>
            <w:r w:rsidRPr="00AE2C39">
              <w:t xml:space="preserve"> родной край!”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  <w:rPr>
                <w:lang w:val="sah-RU"/>
              </w:rPr>
            </w:pPr>
            <w:r w:rsidRPr="00AE2C39">
              <w:rPr>
                <w:lang w:val="sah-RU"/>
              </w:rPr>
              <w:t xml:space="preserve">МБУ ДО </w:t>
            </w:r>
            <w:r w:rsidRPr="00AE2C39">
              <w:t>“НКДШИ” МО “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район”</w:t>
            </w:r>
            <w:r w:rsidRPr="00AE2C39">
              <w:rPr>
                <w:lang w:val="sah-RU"/>
              </w:rPr>
              <w:t>27.04.19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lang w:val="sah-RU"/>
              </w:rPr>
              <w:t xml:space="preserve">МБУ ДО </w:t>
            </w:r>
            <w:r w:rsidRPr="00AE2C39">
              <w:t>“НКДШИ” МО “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район”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</w:p>
        </w:tc>
        <w:tc>
          <w:tcPr>
            <w:tcW w:w="4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  <w:rPr>
                <w:b/>
              </w:rPr>
            </w:pPr>
            <w:r w:rsidRPr="00AE2C39">
              <w:rPr>
                <w:b/>
                <w:lang w:val="sah-RU"/>
              </w:rPr>
              <w:t xml:space="preserve">МУ МО </w:t>
            </w:r>
            <w:r w:rsidRPr="00AE2C39">
              <w:rPr>
                <w:b/>
              </w:rPr>
              <w:t>“Город Алдан”  “</w:t>
            </w:r>
            <w:proofErr w:type="spellStart"/>
            <w:r w:rsidRPr="00AE2C39">
              <w:rPr>
                <w:b/>
              </w:rPr>
              <w:t>Алданский</w:t>
            </w:r>
            <w:proofErr w:type="spellEnd"/>
            <w:r w:rsidRPr="00AE2C39">
              <w:rPr>
                <w:b/>
              </w:rPr>
              <w:t xml:space="preserve"> центр развития”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lastRenderedPageBreak/>
              <w:t>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«Символика моей Республики» Час презентации ко Дню РС (Я)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 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2.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Алдан – ты город мой родной! Историко-краеведческий час. По страницам истории нашего города.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3.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«Живая нить традиций» О культуре и традициях якутского народа.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4.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Прииск Незаметный переименован в г. Алдан  (Указ Президиума Верховного Совета РСФСР от 08.04.1939) книжная выставка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5.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«Любовь к Якутии сквозь таинство страниц» Выставка - просмотр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6.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45 лет назад были открыты памятник чекисту Прокопию Григорьевичу </w:t>
            </w:r>
            <w:proofErr w:type="spellStart"/>
            <w:r w:rsidRPr="00AE2C39">
              <w:t>Самодумову</w:t>
            </w:r>
            <w:proofErr w:type="spellEnd"/>
            <w:r w:rsidRPr="00AE2C39">
              <w:t xml:space="preserve"> и обелиск героям – </w:t>
            </w:r>
            <w:proofErr w:type="spellStart"/>
            <w:r w:rsidRPr="00AE2C39">
              <w:t>косаревцам</w:t>
            </w:r>
            <w:proofErr w:type="spellEnd"/>
            <w:r w:rsidRPr="00AE2C39">
              <w:t xml:space="preserve"> в п. Ленинский, тематическая полка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7.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 xml:space="preserve">105 лет со дня рождения </w:t>
            </w:r>
            <w:proofErr w:type="spellStart"/>
            <w:r w:rsidRPr="00AE2C39">
              <w:t>Жадейкина</w:t>
            </w:r>
            <w:proofErr w:type="spellEnd"/>
            <w:r w:rsidRPr="00AE2C39">
              <w:t xml:space="preserve"> Максима Степановича, Героя Советского Союза (1914-1944), тематическая  полка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8.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«О той земле, где ты родился», информационный стенд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9.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«Якутия – мой край родной!» книжная выставка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Детская библиотека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МБУ МО «Город Алдан»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библиотечно-информационный  центр»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10.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t>Акция «Хоровод Дружбы»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Площадь Дворца культуры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МУ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центр культурного развития»</w:t>
            </w:r>
          </w:p>
        </w:tc>
      </w:tr>
      <w:tr w:rsidR="00263029" w:rsidRPr="00AE2C39" w:rsidTr="00641F39">
        <w:trPr>
          <w:trHeight w:val="1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  <w:jc w:val="center"/>
            </w:pPr>
            <w:r>
              <w:t>11.</w:t>
            </w:r>
          </w:p>
        </w:tc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029" w:rsidRPr="00AE2C39" w:rsidRDefault="00263029" w:rsidP="00641F39">
            <w:pPr>
              <w:pStyle w:val="a6"/>
            </w:pPr>
            <w:r w:rsidRPr="00AE2C39">
              <w:rPr>
                <w:bCs/>
              </w:rPr>
              <w:t>Премьера народного театра «Образ» спектакль «Министерша»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Театр юного зрителя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029" w:rsidRPr="00AE2C39" w:rsidRDefault="00263029" w:rsidP="00641F39">
            <w:pPr>
              <w:pStyle w:val="a6"/>
            </w:pPr>
            <w:r w:rsidRPr="00AE2C39">
              <w:t>МУ «</w:t>
            </w:r>
            <w:proofErr w:type="spellStart"/>
            <w:r w:rsidRPr="00AE2C39">
              <w:t>Алданский</w:t>
            </w:r>
            <w:proofErr w:type="spellEnd"/>
            <w:r w:rsidRPr="00AE2C39">
              <w:t xml:space="preserve"> центр культурного развития»</w:t>
            </w:r>
          </w:p>
        </w:tc>
      </w:tr>
    </w:tbl>
    <w:p w:rsidR="00263029" w:rsidRPr="00AE2C39" w:rsidRDefault="00263029" w:rsidP="00263029">
      <w:pPr>
        <w:pStyle w:val="a6"/>
      </w:pPr>
    </w:p>
    <w:p w:rsidR="00263029" w:rsidRPr="000E12DC" w:rsidRDefault="00263029" w:rsidP="00263029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0E12DC">
        <w:rPr>
          <w:sz w:val="20"/>
          <w:szCs w:val="20"/>
        </w:rPr>
        <w:t xml:space="preserve">Иванова Розалия Михайловна </w:t>
      </w:r>
    </w:p>
    <w:p w:rsidR="00263029" w:rsidRPr="000E12DC" w:rsidRDefault="00263029" w:rsidP="00263029">
      <w:pPr>
        <w:pStyle w:val="a6"/>
        <w:rPr>
          <w:sz w:val="20"/>
          <w:szCs w:val="20"/>
        </w:rPr>
      </w:pPr>
      <w:r w:rsidRPr="000E12DC">
        <w:rPr>
          <w:sz w:val="20"/>
          <w:szCs w:val="20"/>
        </w:rPr>
        <w:t>8(41145) 37-0-66</w:t>
      </w:r>
    </w:p>
    <w:p w:rsidR="00263029" w:rsidRPr="005248CC" w:rsidRDefault="00263029" w:rsidP="00441110">
      <w:pPr>
        <w:pStyle w:val="2"/>
        <w:rPr>
          <w:sz w:val="20"/>
          <w:szCs w:val="20"/>
        </w:rPr>
      </w:pPr>
      <w:bookmarkStart w:id="0" w:name="_GoBack"/>
      <w:bookmarkEnd w:id="0"/>
    </w:p>
    <w:sectPr w:rsidR="00263029" w:rsidRPr="005248CC" w:rsidSect="002630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918"/>
    <w:multiLevelType w:val="hybridMultilevel"/>
    <w:tmpl w:val="007AA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5AEA"/>
    <w:multiLevelType w:val="hybridMultilevel"/>
    <w:tmpl w:val="57D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475"/>
    <w:rsid w:val="00054F62"/>
    <w:rsid w:val="00057781"/>
    <w:rsid w:val="00085976"/>
    <w:rsid w:val="000F1343"/>
    <w:rsid w:val="0013225B"/>
    <w:rsid w:val="001520E4"/>
    <w:rsid w:val="001750F9"/>
    <w:rsid w:val="001E1BE6"/>
    <w:rsid w:val="002550F4"/>
    <w:rsid w:val="00263029"/>
    <w:rsid w:val="0026418F"/>
    <w:rsid w:val="002B1657"/>
    <w:rsid w:val="002E6353"/>
    <w:rsid w:val="002F6D8D"/>
    <w:rsid w:val="003362E1"/>
    <w:rsid w:val="003419D9"/>
    <w:rsid w:val="003620C9"/>
    <w:rsid w:val="00371CEB"/>
    <w:rsid w:val="00434017"/>
    <w:rsid w:val="00441110"/>
    <w:rsid w:val="00442EFE"/>
    <w:rsid w:val="00460486"/>
    <w:rsid w:val="00460785"/>
    <w:rsid w:val="00470811"/>
    <w:rsid w:val="004D7427"/>
    <w:rsid w:val="004F0972"/>
    <w:rsid w:val="005248CC"/>
    <w:rsid w:val="005474D7"/>
    <w:rsid w:val="00566BDC"/>
    <w:rsid w:val="00602146"/>
    <w:rsid w:val="006230F5"/>
    <w:rsid w:val="00725E61"/>
    <w:rsid w:val="007742B0"/>
    <w:rsid w:val="007A2CE8"/>
    <w:rsid w:val="007A635A"/>
    <w:rsid w:val="007C7D87"/>
    <w:rsid w:val="008117D6"/>
    <w:rsid w:val="00823995"/>
    <w:rsid w:val="00832398"/>
    <w:rsid w:val="008411DE"/>
    <w:rsid w:val="00846DB8"/>
    <w:rsid w:val="00857DA3"/>
    <w:rsid w:val="008B24C4"/>
    <w:rsid w:val="008C329F"/>
    <w:rsid w:val="008E6A6D"/>
    <w:rsid w:val="00904C25"/>
    <w:rsid w:val="00931B02"/>
    <w:rsid w:val="00954EC5"/>
    <w:rsid w:val="009C0CB1"/>
    <w:rsid w:val="009C3EDA"/>
    <w:rsid w:val="009D2E19"/>
    <w:rsid w:val="009E68E2"/>
    <w:rsid w:val="00A23892"/>
    <w:rsid w:val="00A42339"/>
    <w:rsid w:val="00A4725F"/>
    <w:rsid w:val="00A6394C"/>
    <w:rsid w:val="00A744ED"/>
    <w:rsid w:val="00AD65C4"/>
    <w:rsid w:val="00AF0502"/>
    <w:rsid w:val="00B86156"/>
    <w:rsid w:val="00BA233F"/>
    <w:rsid w:val="00BD5172"/>
    <w:rsid w:val="00BD7128"/>
    <w:rsid w:val="00BF1018"/>
    <w:rsid w:val="00BF7BC8"/>
    <w:rsid w:val="00C0056D"/>
    <w:rsid w:val="00C33C0A"/>
    <w:rsid w:val="00C84558"/>
    <w:rsid w:val="00D14B76"/>
    <w:rsid w:val="00D5421A"/>
    <w:rsid w:val="00D754AC"/>
    <w:rsid w:val="00D75AAC"/>
    <w:rsid w:val="00D87FD0"/>
    <w:rsid w:val="00DA0B99"/>
    <w:rsid w:val="00DB52B8"/>
    <w:rsid w:val="00DE2475"/>
    <w:rsid w:val="00E03B73"/>
    <w:rsid w:val="00E5017D"/>
    <w:rsid w:val="00E82C5D"/>
    <w:rsid w:val="00E9212A"/>
    <w:rsid w:val="00F375FD"/>
    <w:rsid w:val="00F751E1"/>
    <w:rsid w:val="00F87801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6"/>
  </w:style>
  <w:style w:type="paragraph" w:styleId="1">
    <w:name w:val="heading 1"/>
    <w:basedOn w:val="a"/>
    <w:next w:val="a"/>
    <w:link w:val="10"/>
    <w:qFormat/>
    <w:rsid w:val="00DE247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7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E2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E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7781"/>
  </w:style>
  <w:style w:type="paragraph" w:customStyle="1" w:styleId="2">
    <w:name w:val="Без интервала2"/>
    <w:rsid w:val="00AF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A2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33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B402-9121-4A9E-B023-3985F1D6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Ирина</cp:lastModifiedBy>
  <cp:revision>3</cp:revision>
  <cp:lastPrinted>2019-04-17T23:37:00Z</cp:lastPrinted>
  <dcterms:created xsi:type="dcterms:W3CDTF">2019-05-14T05:27:00Z</dcterms:created>
  <dcterms:modified xsi:type="dcterms:W3CDTF">2019-05-14T05:28:00Z</dcterms:modified>
</cp:coreProperties>
</file>