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D9" w:rsidRDefault="004B37D9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65020" w:rsidRPr="00265020" w:rsidTr="00AD0B50">
        <w:trPr>
          <w:trHeight w:val="1232"/>
          <w:jc w:val="center"/>
        </w:trPr>
        <w:tc>
          <w:tcPr>
            <w:tcW w:w="4047" w:type="dxa"/>
          </w:tcPr>
          <w:p w:rsidR="00265020" w:rsidRPr="00265020" w:rsidRDefault="00E12768" w:rsidP="00265020">
            <w:pPr>
              <w:jc w:val="center"/>
              <w:rPr>
                <w:rFonts w:ascii="Times New Roman CYR" w:hAnsi="Times New Roman CYR"/>
                <w:b/>
                <w:bCs/>
                <w:color w:val="auto"/>
              </w:rPr>
            </w:pPr>
            <w:r>
              <w:rPr>
                <w:rFonts w:ascii="Times New Roman CYR" w:hAnsi="Times New Roman CYR"/>
                <w:b/>
                <w:bCs/>
                <w:color w:val="auto"/>
              </w:rPr>
              <w:t xml:space="preserve">РЕСПУБЛИКА </w:t>
            </w:r>
            <w:r w:rsidR="00265020" w:rsidRPr="00265020">
              <w:rPr>
                <w:rFonts w:ascii="Times New Roman CYR" w:hAnsi="Times New Roman CYR"/>
                <w:b/>
                <w:bCs/>
                <w:color w:val="auto"/>
              </w:rPr>
              <w:t xml:space="preserve">САХА (ЯКУТИЯ) 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АДМИНИСТРАЦИЯ МУНИЦИПАЛЬНОГО  ОБРАЗОВАНИЯ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«АЛДАНСКИЙ </w:t>
            </w:r>
            <w:r w:rsidR="00265020" w:rsidRPr="00265020">
              <w:rPr>
                <w:b/>
                <w:bCs/>
                <w:color w:val="auto"/>
              </w:rPr>
              <w:t>РАЙОН»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ПОСТАНОВЛЕНИЕ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1E59AA" w:rsidP="008445A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№ </w:t>
            </w:r>
            <w:r w:rsidR="009A3B03">
              <w:rPr>
                <w:b/>
                <w:bCs/>
                <w:color w:val="auto"/>
              </w:rPr>
              <w:softHyphen/>
            </w:r>
            <w:r w:rsidR="009A3B03">
              <w:rPr>
                <w:b/>
                <w:bCs/>
                <w:color w:val="auto"/>
              </w:rPr>
              <w:softHyphen/>
            </w:r>
            <w:r w:rsidR="009A3B03">
              <w:rPr>
                <w:b/>
                <w:bCs/>
                <w:color w:val="auto"/>
              </w:rPr>
              <w:softHyphen/>
            </w:r>
            <w:r w:rsidR="009A3B03">
              <w:rPr>
                <w:b/>
                <w:bCs/>
                <w:color w:val="auto"/>
              </w:rPr>
              <w:softHyphen/>
              <w:t>1422п</w:t>
            </w:r>
            <w:r w:rsidR="008445A0">
              <w:rPr>
                <w:b/>
                <w:bCs/>
                <w:color w:val="auto"/>
              </w:rPr>
              <w:t xml:space="preserve"> от</w:t>
            </w:r>
            <w:r w:rsidR="009A3B03">
              <w:rPr>
                <w:b/>
                <w:bCs/>
                <w:color w:val="auto"/>
              </w:rPr>
              <w:t xml:space="preserve"> 30.12.2019</w:t>
            </w:r>
            <w:r w:rsidR="008445A0">
              <w:rPr>
                <w:b/>
                <w:bCs/>
                <w:color w:val="auto"/>
              </w:rPr>
              <w:t xml:space="preserve"> г.</w:t>
            </w:r>
          </w:p>
          <w:p w:rsidR="00265020" w:rsidRPr="00265020" w:rsidRDefault="00265020" w:rsidP="00265020">
            <w:pPr>
              <w:ind w:left="637" w:hanging="180"/>
              <w:rPr>
                <w:color w:val="auto"/>
              </w:rPr>
            </w:pPr>
          </w:p>
        </w:tc>
        <w:tc>
          <w:tcPr>
            <w:tcW w:w="1600" w:type="dxa"/>
          </w:tcPr>
          <w:p w:rsidR="00265020" w:rsidRPr="00265020" w:rsidRDefault="00265020" w:rsidP="00265020">
            <w:pPr>
              <w:jc w:val="center"/>
              <w:rPr>
                <w:color w:val="auto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32"/>
                <w:szCs w:val="32"/>
              </w:rPr>
              <w:drawing>
                <wp:inline distT="0" distB="0" distL="0" distR="0" wp14:anchorId="3FD7D040" wp14:editId="555D0DA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65020" w:rsidRPr="00265020" w:rsidRDefault="00265020" w:rsidP="0026502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САХА ӨРӨСПҮҮБҮЛҮКЭТЭ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 </w:t>
            </w:r>
            <w:r w:rsidR="00265020" w:rsidRPr="00265020">
              <w:rPr>
                <w:b/>
                <w:bCs/>
                <w:color w:val="auto"/>
              </w:rPr>
              <w:t>ОРОЙУОНА»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МУНИЦИПАЛЬНАЙ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ТЭРИЛЛИИ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ДЬАһАЛТАТА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УУРААХ</w:t>
            </w:r>
          </w:p>
        </w:tc>
      </w:tr>
    </w:tbl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 xml:space="preserve"> «Профилактика правонарушений, обеспечение общественного порядка и противодействие преступности в муниципальном образ</w:t>
      </w:r>
      <w:r w:rsidR="001E59AA">
        <w:rPr>
          <w:b/>
          <w:bCs/>
        </w:rPr>
        <w:t>овании «Алданский район» на 2020-2024</w:t>
      </w:r>
      <w:r>
        <w:rPr>
          <w:b/>
          <w:bCs/>
        </w:rPr>
        <w:t xml:space="preserve"> годы»</w:t>
      </w:r>
    </w:p>
    <w:p w:rsidR="00265020" w:rsidRDefault="00265020" w:rsidP="0026502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265020" w:rsidRPr="00285704" w:rsidRDefault="00265020" w:rsidP="00285704">
      <w:pPr>
        <w:pStyle w:val="a3"/>
        <w:ind w:left="0" w:firstLine="709"/>
        <w:jc w:val="both"/>
        <w:rPr>
          <w:bCs/>
        </w:rPr>
      </w:pPr>
      <w:r w:rsidRPr="00124522">
        <w:rPr>
          <w:bCs/>
        </w:rPr>
        <w:t>В целях проведения единой государственной политики в области защиты граждан и организаций от преступных и противоправных посягательств, стабилизации криминальной обстановки на территории  МО  «Алданский район», в соответствии с Федеральным законом Российской Федерации от 06 октября 2003 г. №  131  «Об общих принципах организации местного самоупр</w:t>
      </w:r>
      <w:r w:rsidR="00D40256">
        <w:rPr>
          <w:bCs/>
        </w:rPr>
        <w:t xml:space="preserve">авления в Российской Федерации», </w:t>
      </w:r>
      <w:r w:rsidR="00D40256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13.02.2012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133п</w:t>
      </w:r>
      <w:r w:rsidR="00E12768" w:rsidRPr="00D40256">
        <w:rPr>
          <w:bCs/>
        </w:rPr>
        <w:t xml:space="preserve"> </w:t>
      </w:r>
      <w:r w:rsidR="00285704">
        <w:rPr>
          <w:bCs/>
        </w:rPr>
        <w:t xml:space="preserve">«О порядке </w:t>
      </w:r>
      <w:r w:rsidR="00D40256" w:rsidRPr="00D40256">
        <w:rPr>
          <w:bCs/>
        </w:rPr>
        <w:t>разработки и реализации муниципальных программ МО «Алданский рай</w:t>
      </w:r>
      <w:r w:rsidR="00E12768">
        <w:rPr>
          <w:bCs/>
        </w:rPr>
        <w:t xml:space="preserve">он», </w:t>
      </w:r>
      <w:r w:rsidR="00E12768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26.11.2015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644п «</w:t>
      </w:r>
      <w:r w:rsidR="00285704">
        <w:t xml:space="preserve">Об утверждении </w:t>
      </w:r>
      <w:r w:rsidR="00285704" w:rsidRPr="00D40256">
        <w:rPr>
          <w:bCs/>
          <w:color w:val="auto"/>
        </w:rPr>
        <w:t>Муниципальн</w:t>
      </w:r>
      <w:r w:rsidR="00285704">
        <w:rPr>
          <w:bCs/>
          <w:color w:val="auto"/>
        </w:rPr>
        <w:t>ой</w:t>
      </w:r>
      <w:r w:rsidR="00285704" w:rsidRPr="00D40256">
        <w:rPr>
          <w:bCs/>
          <w:color w:val="auto"/>
        </w:rPr>
        <w:t xml:space="preserve"> программ</w:t>
      </w:r>
      <w:r w:rsidR="00285704">
        <w:rPr>
          <w:bCs/>
          <w:color w:val="auto"/>
        </w:rPr>
        <w:t>ы</w:t>
      </w:r>
      <w:r w:rsidR="00285704" w:rsidRPr="00D40256">
        <w:rPr>
          <w:bCs/>
          <w:color w:val="auto"/>
        </w:rPr>
        <w:t xml:space="preserve"> «Профилактика правонарушений в МО «Алдан</w:t>
      </w:r>
      <w:r w:rsidR="00285704">
        <w:rPr>
          <w:bCs/>
          <w:color w:val="auto"/>
        </w:rPr>
        <w:t xml:space="preserve">ский район» на 2016-2020 годы» </w:t>
      </w:r>
      <w:r w:rsidR="00285704">
        <w:t>(с изменениями и дополнениями)»,</w:t>
      </w:r>
      <w:r w:rsidR="00E12768" w:rsidRPr="00285704">
        <w:rPr>
          <w:bCs/>
        </w:rPr>
        <w:t xml:space="preserve"> постановляю</w:t>
      </w:r>
      <w:r w:rsidR="00D40256" w:rsidRPr="00285704">
        <w:rPr>
          <w:bCs/>
        </w:rPr>
        <w:t>:</w:t>
      </w:r>
      <w:r w:rsidR="00E12768" w:rsidRPr="00285704">
        <w:rPr>
          <w:bCs/>
        </w:rPr>
        <w:t xml:space="preserve"> </w:t>
      </w:r>
    </w:p>
    <w:p w:rsidR="00265020" w:rsidRDefault="00265020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Утвердить </w:t>
      </w:r>
      <w:r w:rsidR="00285704">
        <w:rPr>
          <w:bCs/>
        </w:rPr>
        <w:t>Муниципальную программу</w:t>
      </w:r>
      <w:r>
        <w:rPr>
          <w:bCs/>
        </w:rPr>
        <w:t xml:space="preserve"> «Профилактика правонарушений</w:t>
      </w:r>
      <w:r w:rsidR="00124522">
        <w:rPr>
          <w:bCs/>
        </w:rPr>
        <w:t>, обеспечение общественного порядка и противодействие преступности</w:t>
      </w:r>
      <w:r>
        <w:rPr>
          <w:bCs/>
        </w:rPr>
        <w:t xml:space="preserve"> в  МО  «Алданский район» на </w:t>
      </w:r>
      <w:r w:rsidR="001E59AA">
        <w:rPr>
          <w:bCs/>
        </w:rPr>
        <w:t>2020-2024</w:t>
      </w:r>
      <w:r>
        <w:rPr>
          <w:bCs/>
        </w:rPr>
        <w:t xml:space="preserve"> годы» (далее – Программа).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 Порядком.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Финансовому управлению администрации МО  «Алданский район» производить финансирование мероприятий Программы в пределах ассигнований, утвержденных по соответствующим отраслям в бюджете</w:t>
      </w:r>
      <w:r w:rsidR="00285704">
        <w:rPr>
          <w:bCs/>
        </w:rPr>
        <w:t xml:space="preserve"> МО «Алданский район»</w:t>
      </w:r>
      <w:r w:rsidR="001E59AA">
        <w:rPr>
          <w:bCs/>
        </w:rPr>
        <w:t xml:space="preserve"> на 2020 - 2024</w:t>
      </w:r>
      <w:r w:rsidRPr="00D40256">
        <w:rPr>
          <w:bCs/>
        </w:rPr>
        <w:t xml:space="preserve"> годы.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Упра</w:t>
      </w:r>
      <w:r w:rsidR="00285704">
        <w:rPr>
          <w:bCs/>
        </w:rPr>
        <w:t xml:space="preserve">влению экономики администрации </w:t>
      </w:r>
      <w:r w:rsidRPr="00D40256">
        <w:rPr>
          <w:bCs/>
        </w:rPr>
        <w:t>МО «Алданский район» осуществлять оценку результативности и эффективности  реализации мероприятий  Программы.</w:t>
      </w:r>
    </w:p>
    <w:p w:rsidR="00D40256" w:rsidRDefault="00D40256" w:rsidP="00285704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  <w:color w:val="auto"/>
        </w:rPr>
        <w:t>Считать</w:t>
      </w:r>
      <w:r w:rsidR="00265020" w:rsidRPr="00D40256">
        <w:rPr>
          <w:bCs/>
          <w:color w:val="auto"/>
        </w:rPr>
        <w:t xml:space="preserve"> утратившим силу </w:t>
      </w:r>
      <w:r>
        <w:rPr>
          <w:bCs/>
          <w:color w:val="auto"/>
        </w:rPr>
        <w:t xml:space="preserve">постановление главы МО «Алданский район» </w:t>
      </w:r>
      <w:r>
        <w:t>№</w:t>
      </w:r>
      <w:r w:rsidR="001E59AA">
        <w:t>644</w:t>
      </w:r>
      <w:r>
        <w:t xml:space="preserve">п от </w:t>
      </w:r>
      <w:r w:rsidR="001E59AA">
        <w:t>26 ноября 2015</w:t>
      </w:r>
      <w:r>
        <w:t xml:space="preserve"> г. «Об утверждении </w:t>
      </w:r>
      <w:r w:rsidR="00265020" w:rsidRPr="00D40256">
        <w:rPr>
          <w:bCs/>
          <w:color w:val="auto"/>
        </w:rPr>
        <w:t>Муниципальн</w:t>
      </w:r>
      <w:r>
        <w:rPr>
          <w:bCs/>
          <w:color w:val="auto"/>
        </w:rPr>
        <w:t>ой</w:t>
      </w:r>
      <w:r w:rsidR="00265020" w:rsidRPr="00D40256">
        <w:rPr>
          <w:bCs/>
          <w:color w:val="auto"/>
        </w:rPr>
        <w:t xml:space="preserve"> программ</w:t>
      </w:r>
      <w:r>
        <w:rPr>
          <w:bCs/>
          <w:color w:val="auto"/>
        </w:rPr>
        <w:t>ы</w:t>
      </w:r>
      <w:r w:rsidR="00265020" w:rsidRPr="00D40256">
        <w:rPr>
          <w:bCs/>
          <w:color w:val="auto"/>
        </w:rPr>
        <w:t xml:space="preserve"> «Профилактика правонарушений в МО «Алдан</w:t>
      </w:r>
      <w:r w:rsidR="001E59AA">
        <w:rPr>
          <w:bCs/>
          <w:color w:val="auto"/>
        </w:rPr>
        <w:t>ский район» на 2016-2020</w:t>
      </w:r>
      <w:r>
        <w:rPr>
          <w:bCs/>
          <w:color w:val="auto"/>
        </w:rPr>
        <w:t xml:space="preserve"> годы» </w:t>
      </w:r>
      <w:r w:rsidR="00265020">
        <w:t xml:space="preserve">(с изменениями и дополнениями). 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Разместить настоящее постановление на официальном сайте муниципального образования «Алданский район».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 xml:space="preserve">Контроль за  исполнением настоящего постановления возложить на </w:t>
      </w:r>
      <w:r>
        <w:rPr>
          <w:bCs/>
        </w:rPr>
        <w:t>начальника отдела организации деятельности администрации МО «Алданский район» (</w:t>
      </w:r>
      <w:r w:rsidR="001E59AA">
        <w:rPr>
          <w:bCs/>
        </w:rPr>
        <w:t>Рудакова А С</w:t>
      </w:r>
      <w:proofErr w:type="gramStart"/>
      <w:r w:rsidR="001E59AA">
        <w:rPr>
          <w:bCs/>
        </w:rPr>
        <w:t xml:space="preserve"> )</w:t>
      </w:r>
      <w:proofErr w:type="gramEnd"/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Настоящее постановление вступает в силу с  1 января 20</w:t>
      </w:r>
      <w:r w:rsidR="00E12768">
        <w:rPr>
          <w:bCs/>
        </w:rPr>
        <w:t>20</w:t>
      </w:r>
      <w:r w:rsidRPr="00D40256">
        <w:rPr>
          <w:bCs/>
        </w:rPr>
        <w:t xml:space="preserve"> года. </w:t>
      </w:r>
    </w:p>
    <w:p w:rsidR="00265020" w:rsidRDefault="00265020" w:rsidP="00265020">
      <w:pPr>
        <w:ind w:firstLine="709"/>
        <w:jc w:val="both"/>
        <w:rPr>
          <w:rFonts w:ascii="Arial" w:hAnsi="Arial" w:cs="Arial"/>
          <w:bCs/>
        </w:rPr>
      </w:pPr>
    </w:p>
    <w:p w:rsidR="00265020" w:rsidRDefault="00124522" w:rsidP="002650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С. Н. Поздняков </w:t>
      </w:r>
    </w:p>
    <w:p w:rsidR="00D40256" w:rsidRDefault="00D40256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85704" w:rsidRDefault="00285704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65020" w:rsidRDefault="001E59AA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Рудаков Александр Сергеевич</w:t>
      </w:r>
    </w:p>
    <w:p w:rsidR="00265020" w:rsidRDefault="00265020" w:rsidP="00265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3-54-58</w:t>
      </w:r>
    </w:p>
    <w:p w:rsidR="00040E9A" w:rsidRDefault="00040E9A"/>
    <w:p w:rsidR="006C56BB" w:rsidRPr="006C56BB" w:rsidRDefault="006C56BB" w:rsidP="006C56BB">
      <w:pPr>
        <w:jc w:val="right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УТВЕРЖДЕНА</w:t>
      </w:r>
    </w:p>
    <w:p w:rsidR="006C56BB" w:rsidRPr="006C56BB" w:rsidRDefault="006C56BB" w:rsidP="006C56BB">
      <w:pPr>
        <w:jc w:val="right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постановлением главы МО «Алданский район»</w:t>
      </w:r>
    </w:p>
    <w:p w:rsidR="006C56BB" w:rsidRPr="006C56BB" w:rsidRDefault="006C56BB" w:rsidP="006C56BB">
      <w:pPr>
        <w:jc w:val="right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 xml:space="preserve">№________ от ___________ 2019 г. </w:t>
      </w: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right"/>
        <w:rPr>
          <w:color w:val="auto"/>
          <w:lang w:eastAsia="en-US"/>
        </w:rPr>
      </w:pPr>
    </w:p>
    <w:p w:rsidR="006C56BB" w:rsidRPr="006C56BB" w:rsidRDefault="006C56BB" w:rsidP="006C56BB">
      <w:pPr>
        <w:jc w:val="center"/>
        <w:rPr>
          <w:color w:val="auto"/>
          <w:lang w:eastAsia="en-US"/>
        </w:rPr>
      </w:pPr>
      <w:r w:rsidRPr="006C56BB">
        <w:rPr>
          <w:color w:val="auto"/>
          <w:lang w:eastAsia="en-US"/>
        </w:rPr>
        <w:t>Администрация муниципального образования «Алданский район»</w:t>
      </w:r>
    </w:p>
    <w:p w:rsidR="006C56BB" w:rsidRPr="006C56BB" w:rsidRDefault="006C56BB" w:rsidP="006C56BB">
      <w:pPr>
        <w:jc w:val="center"/>
        <w:rPr>
          <w:color w:val="auto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МУНИЦИПАЛЬНАЯ ПРОГРАММА</w:t>
      </w: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 xml:space="preserve">«ПРОФИЛАКТИКА ПРАВОНАРУШЕНИЙ, ОБЕСПЕЧЕНИЕ ОБЩЕСТВЕННОГО ПОРЯДКА И ПРОТИВОДЕЙСТВИЕ ПРЕСТУПНОСТИ В МУНИЦИПАЛЬНОМ ОБРАЗОВАНИИ «АЛДАНСКИЙ РАЙОН» </w:t>
      </w: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НА 2020-2024 ГОДЫ»</w:t>
      </w: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Ответственный исполнитель: Рудаков Александр Сергеевич, начальник отдела организации деятельности администрации МО «Алданский район», </w:t>
      </w:r>
    </w:p>
    <w:p w:rsidR="006C56BB" w:rsidRPr="006C56BB" w:rsidRDefault="006C56BB" w:rsidP="006C56BB">
      <w:pPr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                                                    8 (41145) 3-54-58, </w:t>
      </w:r>
      <w:hyperlink r:id="rId10" w:history="1">
        <w:r w:rsidRPr="006C56BB">
          <w:rPr>
            <w:color w:val="0000FF"/>
            <w:u w:val="single"/>
            <w:lang w:val="en-US" w:eastAsia="en-US"/>
          </w:rPr>
          <w:t>mr</w:t>
        </w:r>
        <w:r w:rsidRPr="006C56BB">
          <w:rPr>
            <w:color w:val="0000FF"/>
            <w:u w:val="single"/>
            <w:lang w:eastAsia="en-US"/>
          </w:rPr>
          <w:t>.</w:t>
        </w:r>
        <w:r w:rsidRPr="006C56BB">
          <w:rPr>
            <w:color w:val="0000FF"/>
            <w:u w:val="single"/>
            <w:lang w:val="en-US" w:eastAsia="en-US"/>
          </w:rPr>
          <w:t>rudakoff</w:t>
        </w:r>
        <w:r w:rsidRPr="006C56BB">
          <w:rPr>
            <w:color w:val="0000FF"/>
            <w:u w:val="single"/>
            <w:lang w:eastAsia="en-US"/>
          </w:rPr>
          <w:t>@</w:t>
        </w:r>
        <w:r w:rsidRPr="006C56BB">
          <w:rPr>
            <w:color w:val="0000FF"/>
            <w:u w:val="single"/>
            <w:lang w:val="en-US" w:eastAsia="en-US"/>
          </w:rPr>
          <w:t>mail</w:t>
        </w:r>
        <w:r w:rsidRPr="006C56BB">
          <w:rPr>
            <w:color w:val="0000FF"/>
            <w:u w:val="single"/>
            <w:lang w:eastAsia="en-US"/>
          </w:rPr>
          <w:t>.</w:t>
        </w:r>
        <w:proofErr w:type="spellStart"/>
        <w:r w:rsidRPr="006C56BB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6C56BB">
        <w:rPr>
          <w:color w:val="auto"/>
          <w:lang w:eastAsia="en-US"/>
        </w:rPr>
        <w:t xml:space="preserve"> </w:t>
      </w: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rPr>
          <w:b/>
          <w:color w:val="auto"/>
          <w:sz w:val="32"/>
          <w:szCs w:val="32"/>
          <w:lang w:eastAsia="en-US"/>
        </w:rPr>
      </w:pPr>
    </w:p>
    <w:p w:rsidR="006C56BB" w:rsidRPr="006C56BB" w:rsidRDefault="006C56BB" w:rsidP="006C56BB">
      <w:pPr>
        <w:jc w:val="center"/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  г. Алдан 2019г.</w:t>
      </w:r>
    </w:p>
    <w:p w:rsidR="006C56BB" w:rsidRPr="006C56BB" w:rsidRDefault="006C56BB" w:rsidP="006C56BB">
      <w:pPr>
        <w:rPr>
          <w:color w:val="auto"/>
          <w:sz w:val="20"/>
          <w:szCs w:val="20"/>
          <w:lang w:eastAsia="en-US"/>
        </w:rPr>
      </w:pPr>
    </w:p>
    <w:p w:rsidR="006C56BB" w:rsidRPr="006C56BB" w:rsidRDefault="006C56BB" w:rsidP="006C56BB">
      <w:pPr>
        <w:rPr>
          <w:color w:val="auto"/>
          <w:sz w:val="20"/>
          <w:szCs w:val="20"/>
          <w:lang w:eastAsia="en-US"/>
        </w:rPr>
      </w:pPr>
    </w:p>
    <w:p w:rsidR="006C56BB" w:rsidRPr="006C56BB" w:rsidRDefault="006C56BB" w:rsidP="006C56BB">
      <w:pPr>
        <w:numPr>
          <w:ilvl w:val="0"/>
          <w:numId w:val="11"/>
        </w:num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ПАСПОРТ МУНИЦИПАЛЬНОЙ ПРОГРАММЫ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2020-2024 ГОДЫ»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tbl>
      <w:tblPr>
        <w:tblStyle w:val="ab"/>
        <w:tblW w:w="9493" w:type="dxa"/>
        <w:jc w:val="right"/>
        <w:tblLook w:val="04A0" w:firstRow="1" w:lastRow="0" w:firstColumn="1" w:lastColumn="0" w:noHBand="0" w:noVBand="1"/>
      </w:tblPr>
      <w:tblGrid>
        <w:gridCol w:w="630"/>
        <w:gridCol w:w="1843"/>
        <w:gridCol w:w="7020"/>
      </w:tblGrid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Муниципальная программа «Профилактика правонарушений, обеспечение общественного порядка и противодействие преступности в муниципальном образовании «Алданский район» на 2020-2024 годы»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Начальник отдела организации деятельности администрации МО «Алданский район»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Органы местного самоуправления МО «Алданский район»;      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Органы местного самоуправления МО поселений;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Отдел ОМВД России по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Алданскому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району;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МРО УФСКН России по РС (Я) в Алданском районе;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Отделение УФСБ России по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Алданскому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району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МКУ «Департамент образования Алданского района»;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Средства массовой информации.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Участники программы (иные участники)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Социальное управление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Отдел опеки и попечительства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Управление культуры и искусства МО «Алданский район»;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МКУ «Департамент образования Алданского района»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Подпрограммы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numPr>
                <w:ilvl w:val="0"/>
                <w:numId w:val="19"/>
              </w:numPr>
              <w:suppressAutoHyphens/>
              <w:ind w:left="317"/>
              <w:contextualSpacing/>
              <w:jc w:val="both"/>
              <w:rPr>
                <w:sz w:val="22"/>
                <w:szCs w:val="22"/>
              </w:rPr>
            </w:pPr>
            <w:r w:rsidRPr="006C56BB">
              <w:t>«Повышение эффективности работы в сфере профилактики правонарушений»</w:t>
            </w:r>
          </w:p>
          <w:p w:rsidR="006C56BB" w:rsidRPr="006C56BB" w:rsidRDefault="006C56BB" w:rsidP="006C56BB">
            <w:pPr>
              <w:numPr>
                <w:ilvl w:val="0"/>
                <w:numId w:val="19"/>
              </w:numPr>
              <w:suppressAutoHyphens/>
              <w:ind w:left="317"/>
              <w:contextualSpacing/>
              <w:jc w:val="both"/>
              <w:rPr>
                <w:sz w:val="22"/>
                <w:szCs w:val="22"/>
              </w:rPr>
            </w:pPr>
            <w:r w:rsidRPr="006C56BB">
              <w:rPr>
                <w:sz w:val="22"/>
                <w:szCs w:val="22"/>
              </w:rPr>
              <w:t>Профилактика терроризма и экстремизма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Проведение единой государственной политики в области защиты   граждан   и   организаций   от преступных   и   противоправных   посягательств, стабилизация    криминальной    обстановки    на территории МО «Алданский район»</w:t>
            </w:r>
          </w:p>
        </w:tc>
      </w:tr>
      <w:tr w:rsidR="006C56BB" w:rsidRPr="006C56BB" w:rsidTr="00D63E68">
        <w:trPr>
          <w:trHeight w:val="1113"/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numPr>
                <w:ilvl w:val="0"/>
                <w:numId w:val="4"/>
              </w:numPr>
              <w:contextualSpacing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Снижение  правонарушений в отношении определенных категорий лиц и по отдельным видам противоправной деятельности;</w:t>
            </w:r>
          </w:p>
          <w:p w:rsidR="006C56BB" w:rsidRPr="006C56BB" w:rsidRDefault="006C56BB" w:rsidP="006C56BB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Повышение эффективности </w:t>
            </w:r>
            <w:proofErr w:type="spellStart"/>
            <w:r w:rsidRPr="006C56BB">
              <w:rPr>
                <w:color w:val="auto"/>
                <w:sz w:val="22"/>
                <w:szCs w:val="22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 и антитеррористической деятельности 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Целевые показатели (индикаторы)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1.Количество преступлений среди лиц, не достигших 18 лет;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2.Количество преступлений (уровень преступности);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3.Количество преступлений, совершенных на улицах населенных пунктов;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4.Количество тяжких и особо тяжких преступлений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2020-2024 годы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Объем финансового обеспечения в целом на реализацию программы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13 000 000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рублей, в том числе: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2020год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1 000 000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2021год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2022год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2023год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2024год - </w:t>
            </w:r>
            <w:r w:rsidRPr="006C56BB">
              <w:rPr>
                <w:color w:val="auto"/>
                <w:sz w:val="22"/>
                <w:szCs w:val="22"/>
                <w:u w:val="single"/>
              </w:rPr>
              <w:t>3 000 000</w:t>
            </w:r>
            <w:r w:rsidRPr="006C56BB">
              <w:rPr>
                <w:color w:val="auto"/>
                <w:sz w:val="22"/>
                <w:szCs w:val="22"/>
              </w:rPr>
              <w:t xml:space="preserve"> рублей</w:t>
            </w:r>
          </w:p>
        </w:tc>
      </w:tr>
      <w:tr w:rsidR="006C56BB" w:rsidRPr="006C56BB" w:rsidTr="00D63E68">
        <w:trPr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Ожидаемые результаты реализации программы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В результате реализации мероприятий программы предполагается: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снижение уровня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снижение уровня тяжких и особо тяжких преступлений;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снижение преступлений на улицах;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- снижение уровня подростковой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укрепление доверия населения к правоохранительным органам.</w:t>
            </w:r>
          </w:p>
        </w:tc>
      </w:tr>
    </w:tbl>
    <w:p w:rsidR="006C56BB" w:rsidRPr="006C56BB" w:rsidRDefault="006C56BB" w:rsidP="006C56BB">
      <w:pPr>
        <w:jc w:val="center"/>
        <w:rPr>
          <w:rFonts w:eastAsia="Calibri"/>
          <w:b/>
          <w:color w:val="auto"/>
          <w:lang w:eastAsia="en-US"/>
        </w:rPr>
      </w:pPr>
      <w:r w:rsidRPr="006C56BB">
        <w:rPr>
          <w:rFonts w:eastAsia="Calibri"/>
          <w:b/>
          <w:color w:val="auto"/>
          <w:lang w:eastAsia="en-US"/>
        </w:rPr>
        <w:lastRenderedPageBreak/>
        <w:t>2.Характеристика текущего состояния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Понимание преступности как социально негативного явления предполагает соответствующую стратегию ее предупреждения, главным направлением которой является воздействие на причины, ее порождающие.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Наряду с термином "предупреждение" используется также "профилактика". Под профилактикой преступлений понимается специально осуществляемая деятельность по учету и предупреждению криминогенных последствий человеческой деятельности, а также по выявлению, изучению и воздействию на криминогенные факторы, условия и обстоятельства, различные негативные явления и процессы, которые в решающей степени влияют на живучесть и распространенность преступности, в основном, не принудительными методами. Являясь особым видом деятельности в области социального управления, профилактика направлена на совершенствование общественных отношений и обеспечение комплексных мер противодействия правонарушениям.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Необходимость разработки программы профилактики правонарушений вызвана необходимостью выработки на муниципальном уровне системного, комплексного подхода к решению проблемы профилактики правонарушений.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Обеспокоенность вызывают сохраняющиеся негативные тенденции в динамике, характере и структуре преступности (таблица 1) 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6C56BB">
        <w:rPr>
          <w:color w:val="auto"/>
        </w:rPr>
        <w:t>Таблица 1</w:t>
      </w:r>
    </w:p>
    <w:p w:rsidR="006C56BB" w:rsidRPr="006C56BB" w:rsidRDefault="006C56BB" w:rsidP="006C56BB">
      <w:p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6C56BB">
        <w:rPr>
          <w:color w:val="auto"/>
        </w:rPr>
        <w:t xml:space="preserve">Количество зарегистрированных преступлений на территории Алданского района 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6C56BB">
        <w:rPr>
          <w:color w:val="auto"/>
        </w:rPr>
        <w:t>(единиц)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290"/>
        <w:gridCol w:w="1330"/>
        <w:gridCol w:w="1454"/>
        <w:gridCol w:w="2752"/>
      </w:tblGrid>
      <w:tr w:rsidR="006C56BB" w:rsidRPr="006C56BB" w:rsidTr="00D63E68">
        <w:tc>
          <w:tcPr>
            <w:tcW w:w="255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 xml:space="preserve">Наименование показателей  </w:t>
            </w:r>
          </w:p>
        </w:tc>
        <w:tc>
          <w:tcPr>
            <w:tcW w:w="129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2016</w:t>
            </w:r>
          </w:p>
        </w:tc>
        <w:tc>
          <w:tcPr>
            <w:tcW w:w="133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2017</w:t>
            </w:r>
          </w:p>
        </w:tc>
        <w:tc>
          <w:tcPr>
            <w:tcW w:w="1454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2018</w:t>
            </w:r>
          </w:p>
        </w:tc>
        <w:tc>
          <w:tcPr>
            <w:tcW w:w="2752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Темп роста (снижения) в 2018г. в сравнении   с данными 2016</w:t>
            </w:r>
          </w:p>
        </w:tc>
      </w:tr>
      <w:tr w:rsidR="006C56BB" w:rsidRPr="006C56BB" w:rsidTr="00D63E68">
        <w:tc>
          <w:tcPr>
            <w:tcW w:w="255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 xml:space="preserve">Количество зарегистрированных преступлений  </w:t>
            </w:r>
          </w:p>
        </w:tc>
        <w:tc>
          <w:tcPr>
            <w:tcW w:w="129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559</w:t>
            </w:r>
          </w:p>
        </w:tc>
        <w:tc>
          <w:tcPr>
            <w:tcW w:w="133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488</w:t>
            </w:r>
          </w:p>
        </w:tc>
        <w:tc>
          <w:tcPr>
            <w:tcW w:w="1454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446</w:t>
            </w:r>
          </w:p>
        </w:tc>
        <w:tc>
          <w:tcPr>
            <w:tcW w:w="2752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80%</w:t>
            </w:r>
          </w:p>
        </w:tc>
      </w:tr>
      <w:tr w:rsidR="006C56BB" w:rsidRPr="006C56BB" w:rsidTr="00D63E68">
        <w:tc>
          <w:tcPr>
            <w:tcW w:w="255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 xml:space="preserve">Число преступлений совершаемых в общественных местах </w:t>
            </w:r>
          </w:p>
        </w:tc>
        <w:tc>
          <w:tcPr>
            <w:tcW w:w="129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67</w:t>
            </w:r>
          </w:p>
        </w:tc>
        <w:tc>
          <w:tcPr>
            <w:tcW w:w="1330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62</w:t>
            </w:r>
          </w:p>
        </w:tc>
        <w:tc>
          <w:tcPr>
            <w:tcW w:w="1454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62</w:t>
            </w:r>
          </w:p>
        </w:tc>
        <w:tc>
          <w:tcPr>
            <w:tcW w:w="2752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</w:rPr>
            </w:pPr>
            <w:r w:rsidRPr="006C56BB">
              <w:rPr>
                <w:color w:val="auto"/>
              </w:rPr>
              <w:t>93%</w:t>
            </w: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jc w:val="right"/>
        <w:outlineLvl w:val="1"/>
        <w:rPr>
          <w:color w:val="auto"/>
        </w:rPr>
      </w:pPr>
      <w:r w:rsidRPr="006C56BB">
        <w:rPr>
          <w:color w:val="auto"/>
        </w:rPr>
        <w:t xml:space="preserve">  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color w:val="auto"/>
        </w:rPr>
        <w:t xml:space="preserve"> </w:t>
      </w:r>
      <w:r w:rsidRPr="006C56BB">
        <w:rPr>
          <w:rFonts w:eastAsia="Calibri"/>
          <w:color w:val="auto"/>
          <w:lang w:eastAsia="en-US"/>
        </w:rPr>
        <w:t>К примеру, 2016г. -2018 г. на территории Алданского района количество зарегистрированных преступлений снизилось на 20%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Необходимо отметить, что в связи с реализацией программ профилактики правонарушений, последовательно идет развитие системы видеонаблюдения и контроля задействованными в системе комплексного использования сил и средств ОВД, что позволило </w:t>
      </w:r>
      <w:proofErr w:type="gramStart"/>
      <w:r w:rsidRPr="006C56BB">
        <w:rPr>
          <w:rFonts w:eastAsia="Calibri"/>
          <w:color w:val="auto"/>
          <w:lang w:eastAsia="en-US"/>
        </w:rPr>
        <w:t>снизить число преступлений</w:t>
      </w:r>
      <w:proofErr w:type="gramEnd"/>
      <w:r w:rsidRPr="006C56BB">
        <w:rPr>
          <w:rFonts w:eastAsia="Calibri"/>
          <w:color w:val="auto"/>
          <w:lang w:eastAsia="en-US"/>
        </w:rPr>
        <w:t xml:space="preserve">, совершаемых в общественных местах на 7%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Субъекты профилактики образуют государственную систему профилактики правонарушений, которые включают в себя: </w:t>
      </w:r>
      <w:proofErr w:type="gramStart"/>
      <w:r w:rsidRPr="006C56BB">
        <w:rPr>
          <w:rFonts w:eastAsia="Calibri"/>
          <w:color w:val="auto"/>
          <w:lang w:eastAsia="en-US"/>
        </w:rPr>
        <w:t>МО «Алданский район»; Отдел МВД России по Республики Саха (Якутия) в Алданском районе; органы МСУ поселений; организации, предприятия, учреждения различных форм собственности, политические партии и движения, общественные организации, различные ассоциации и фонды; отдельные граждане.</w:t>
      </w:r>
      <w:proofErr w:type="gramEnd"/>
      <w:r w:rsidRPr="006C56BB">
        <w:rPr>
          <w:rFonts w:eastAsia="Calibri"/>
          <w:color w:val="auto"/>
          <w:lang w:eastAsia="en-US"/>
        </w:rPr>
        <w:t xml:space="preserve"> В систему субъектов профилактики правонарушений входят межведомственные комиссии по профилактике правонарушений, создаваемые на всех уровнях.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Основные функции субъектов профилактики правонарушений: определение (конкретизация) приоритетных направлений, целей и задач профилактики и правонарушений; планирование в сфере профилактики правонарушений; разработка и принятие соответствующих нормативных правовых актов; разработка, принятие и реализация программ профилактики правонарушений; непосредственное осуществление профилактической работы; материальное, техническое, финансовое, правовое и кадровое обеспечение деятельности по </w:t>
      </w:r>
      <w:r w:rsidRPr="006C56BB">
        <w:rPr>
          <w:rFonts w:eastAsia="Calibri"/>
          <w:color w:val="auto"/>
          <w:lang w:eastAsia="en-US"/>
        </w:rPr>
        <w:lastRenderedPageBreak/>
        <w:t>профилактике правонарушений; организация обмена накопленного опыта профилактической работы как внутри региона, так и за его пределами.</w:t>
      </w:r>
    </w:p>
    <w:p w:rsidR="006C56BB" w:rsidRPr="006C56BB" w:rsidRDefault="006C56BB" w:rsidP="006C56BB">
      <w:pPr>
        <w:contextualSpacing/>
        <w:jc w:val="both"/>
        <w:rPr>
          <w:rFonts w:eastAsia="Calibri"/>
          <w:lang w:eastAsia="en-US"/>
        </w:rPr>
      </w:pPr>
      <w:proofErr w:type="gramStart"/>
      <w:r w:rsidRPr="006C56BB">
        <w:rPr>
          <w:rFonts w:eastAsia="Calibri"/>
          <w:lang w:eastAsia="en-US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инициативе, либо по представлению органов исполнительной власти в пределах и формах, определяемых законодательствами Российской Федерации и Республики Саха (Якутия)</w:t>
      </w:r>
      <w:proofErr w:type="gramEnd"/>
    </w:p>
    <w:p w:rsidR="006C56BB" w:rsidRPr="006C56BB" w:rsidRDefault="006C56BB" w:rsidP="006C56BB">
      <w:pPr>
        <w:contextualSpacing/>
        <w:jc w:val="center"/>
        <w:rPr>
          <w:b/>
        </w:rPr>
      </w:pPr>
      <w:r w:rsidRPr="006C56BB">
        <w:rPr>
          <w:b/>
          <w:lang w:val="en-US"/>
        </w:rPr>
        <w:t>SWOT</w:t>
      </w:r>
      <w:r w:rsidRPr="006C56BB">
        <w:rPr>
          <w:b/>
        </w:rPr>
        <w:t xml:space="preserve"> – анализ муниципальной программы</w:t>
      </w:r>
    </w:p>
    <w:p w:rsidR="006C56BB" w:rsidRPr="006C56BB" w:rsidRDefault="006C56BB" w:rsidP="006C56BB">
      <w:pPr>
        <w:jc w:val="center"/>
        <w:rPr>
          <w:b/>
          <w:color w:val="auto"/>
        </w:rPr>
      </w:pPr>
      <w:r w:rsidRPr="006C56BB">
        <w:rPr>
          <w:b/>
          <w:color w:val="auto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2020-2024 гг.»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СИЛЬНЫЕ СТОРОНЫ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СЛАБЫЕ СТОРОНЫ</w:t>
            </w:r>
          </w:p>
        </w:tc>
      </w:tr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spacing w:line="232" w:lineRule="auto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активизация работы по профилактике правонарушений;</w:t>
            </w:r>
          </w:p>
          <w:p w:rsidR="006C56BB" w:rsidRPr="006C56BB" w:rsidRDefault="006C56BB" w:rsidP="006C56BB">
            <w:pPr>
              <w:spacing w:line="232" w:lineRule="auto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комплексный подход к решению проблемы профилактики правонарушений, формирование многоуровневой системы социальной профилактики правонарушений;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значительное количество соисполнителей программы,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консолидация усилий органов местного самоуправления, правоохранительных органов, хозяйствующих объектов общественных объединений и населения в борьбе с преступностью, терроризмом, экстремизмом и иными противоправными действиями;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целенаправленная систематическая деятельность органов и учреждений системы профилактики правонарушений по формированию правового сознания, правовой культуры и правомерного поведения;</w:t>
            </w:r>
          </w:p>
          <w:p w:rsidR="006C56BB" w:rsidRPr="006C56BB" w:rsidRDefault="006C56BB" w:rsidP="006C56BB">
            <w:pPr>
              <w:spacing w:line="232" w:lineRule="auto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совершенствование общественных отношений и обеспечение комплексных мер противодействия правонарушениям.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ind w:right="-2"/>
              <w:jc w:val="both"/>
              <w:outlineLvl w:val="1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- существующие правовые нормы по предупреждению преступности разбросаны по различным отраслям законодательства, не согласованны между собой и тем самым не способствуют консолидации профилактической деятельности различных субъектов предупредительной деятельности государственной системы и органов местного самоуправления. В результате, в настоящее время предупредительная деятельность осуществляется разрозненно, слабо скоординировано, малоэффективно;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недостаточное финансирование за счёт средств муниципальных бюджетов мероприятий, направленных на профилактике правонарушений;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отсутствие иных источников финансирования.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FF0000"/>
                <w:lang w:eastAsia="en-US"/>
              </w:rPr>
            </w:pPr>
          </w:p>
        </w:tc>
      </w:tr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ВОЗМОЖНОСТИ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УГРОЗЫ</w:t>
            </w:r>
          </w:p>
        </w:tc>
      </w:tr>
      <w:tr w:rsidR="006C56BB" w:rsidRPr="006C56BB" w:rsidTr="00D63E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усиление взаимодействия органов и учреждений системы профилактики;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- внимание федеральных органов и республиканских органов государственной власти к проблемам </w:t>
            </w: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>негативных тенденций в динамике, характере и структуре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оказание </w:t>
            </w:r>
            <w:r w:rsidRPr="006C56BB">
              <w:rPr>
                <w:color w:val="auto"/>
                <w:sz w:val="22"/>
                <w:szCs w:val="22"/>
                <w:lang w:eastAsia="en-US"/>
              </w:rPr>
              <w:t>политической и методической поддержки в решении поставленных проблем;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 xml:space="preserve">        - возможность привлечения средств федерального и муниципальных бюджетов, средств внебюджетных источников;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зависимость от социально-экономической ситуации;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чрезвычайные ситуации (наводнения, пожары, катастрофы и т.п.);</w:t>
            </w:r>
          </w:p>
          <w:p w:rsidR="006C56BB" w:rsidRPr="006C56BB" w:rsidRDefault="006C56BB" w:rsidP="006C56BB">
            <w:pPr>
              <w:spacing w:line="232" w:lineRule="auto"/>
              <w:ind w:right="-2"/>
              <w:jc w:val="both"/>
              <w:rPr>
                <w:color w:val="auto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- инфляция.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en-US"/>
              </w:rPr>
            </w:pP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FF0000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both"/>
        <w:rPr>
          <w:color w:val="auto"/>
        </w:rPr>
      </w:pPr>
      <w:r w:rsidRPr="006C56BB">
        <w:rPr>
          <w:color w:val="auto"/>
        </w:rPr>
        <w:t>Характеристика итогов реализации программы в сфере профилактики правонарушений приведена в таблице № 2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>Таблица 2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color w:val="auto"/>
        </w:rPr>
      </w:pPr>
      <w:r w:rsidRPr="006C56BB">
        <w:rPr>
          <w:color w:val="auto"/>
        </w:rPr>
        <w:t>Итоговые результаты реализации муниципальной программы.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</w:p>
    <w:tbl>
      <w:tblPr>
        <w:tblW w:w="96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879"/>
        <w:gridCol w:w="850"/>
        <w:gridCol w:w="709"/>
        <w:gridCol w:w="1134"/>
        <w:gridCol w:w="1559"/>
      </w:tblGrid>
      <w:tr w:rsidR="006C56BB" w:rsidRPr="006C56BB" w:rsidTr="00D63E68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ind w:right="5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 xml:space="preserve">Оценка </w:t>
            </w:r>
            <w:proofErr w:type="spellStart"/>
            <w:r w:rsidRPr="006C56BB">
              <w:rPr>
                <w:color w:val="auto"/>
                <w:sz w:val="20"/>
                <w:szCs w:val="20"/>
              </w:rPr>
              <w:t>еализации</w:t>
            </w:r>
            <w:proofErr w:type="spellEnd"/>
            <w:r w:rsidRPr="006C56BB">
              <w:rPr>
                <w:color w:val="auto"/>
                <w:sz w:val="20"/>
                <w:szCs w:val="20"/>
              </w:rPr>
              <w:t xml:space="preserve"> программы </w:t>
            </w:r>
            <w:r w:rsidRPr="006C56BB">
              <w:rPr>
                <w:color w:val="auto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lastRenderedPageBreak/>
              <w:t xml:space="preserve">Наименование целевого </w:t>
            </w:r>
            <w:r w:rsidRPr="006C56BB">
              <w:rPr>
                <w:color w:val="auto"/>
                <w:sz w:val="20"/>
                <w:szCs w:val="20"/>
              </w:rPr>
              <w:lastRenderedPageBreak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Текущий год (2019)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 xml:space="preserve">Результаты реализации </w:t>
            </w:r>
            <w:r w:rsidRPr="006C56BB">
              <w:rPr>
                <w:color w:val="auto"/>
                <w:sz w:val="20"/>
                <w:szCs w:val="20"/>
              </w:rPr>
              <w:lastRenderedPageBreak/>
              <w:t>программы      (2024 г.)</w:t>
            </w:r>
          </w:p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C56BB" w:rsidRPr="006C56BB" w:rsidTr="00D63E68">
        <w:trPr>
          <w:trHeight w:val="5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56BB" w:rsidRPr="006C56BB" w:rsidTr="00D63E68">
        <w:trPr>
          <w:trHeight w:val="18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lastRenderedPageBreak/>
              <w:t>Подпрограмма № 1                          Профилактика правонарушений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преступлений среди лиц, не достигших 18 лет, совершенных в каждом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8</w:t>
            </w:r>
          </w:p>
        </w:tc>
      </w:tr>
      <w:tr w:rsidR="006C56BB" w:rsidRPr="006C56BB" w:rsidTr="00D63E68">
        <w:trPr>
          <w:trHeight w:val="9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преступлений (уровень преступности)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385</w:t>
            </w:r>
          </w:p>
        </w:tc>
      </w:tr>
      <w:tr w:rsidR="006C56BB" w:rsidRPr="006C56BB" w:rsidTr="00D63E68">
        <w:trPr>
          <w:trHeight w:val="91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 xml:space="preserve">Подпрограмма № 2                    </w:t>
            </w:r>
            <w:r w:rsidRPr="006C56BB">
              <w:rPr>
                <w:color w:val="auto"/>
              </w:rPr>
              <w:t xml:space="preserve"> </w:t>
            </w:r>
            <w:r w:rsidRPr="006C56BB">
              <w:rPr>
                <w:color w:val="auto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преступлений, совершенных на улицах населенных пунктов, в каждом периоде.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50</w:t>
            </w:r>
          </w:p>
        </w:tc>
      </w:tr>
      <w:tr w:rsidR="006C56BB" w:rsidRPr="006C56BB" w:rsidTr="00D63E68">
        <w:trPr>
          <w:trHeight w:val="9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тяжких и особо тяжких преступлений, совершенных в каждом периоде.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56BB" w:rsidRPr="006C56BB" w:rsidRDefault="006C56BB" w:rsidP="006C56BB">
            <w:pPr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Количество уголовных дел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0"/>
                <w:szCs w:val="20"/>
              </w:rPr>
            </w:pPr>
            <w:r w:rsidRPr="006C56BB">
              <w:rPr>
                <w:color w:val="auto"/>
                <w:sz w:val="20"/>
                <w:szCs w:val="20"/>
              </w:rPr>
              <w:t>55</w:t>
            </w:r>
          </w:p>
        </w:tc>
      </w:tr>
    </w:tbl>
    <w:p w:rsidR="006C56BB" w:rsidRPr="006C56BB" w:rsidRDefault="006C56BB" w:rsidP="006C56BB">
      <w:pPr>
        <w:jc w:val="both"/>
        <w:rPr>
          <w:color w:val="auto"/>
        </w:rPr>
      </w:pP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Для снижения </w:t>
      </w:r>
      <w:proofErr w:type="gramStart"/>
      <w:r w:rsidRPr="006C56BB">
        <w:rPr>
          <w:color w:val="auto"/>
        </w:rPr>
        <w:t>возможности возникновения реализации рисков реализации муниципальной программы</w:t>
      </w:r>
      <w:proofErr w:type="gramEnd"/>
      <w:r w:rsidRPr="006C56BB">
        <w:rPr>
          <w:color w:val="auto"/>
        </w:rPr>
        <w:t xml:space="preserve"> администрация МО «Алданский район» будет проводить постоянный анализ рисков, и осуществлять оперативное регулирование на изменяющиеся условия реализации программы.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Анализ рисков реализации программы приведен в таблице № 3 </w:t>
      </w:r>
    </w:p>
    <w:p w:rsidR="006C56BB" w:rsidRPr="006C56BB" w:rsidRDefault="006C56BB" w:rsidP="006C56BB">
      <w:pPr>
        <w:jc w:val="right"/>
        <w:rPr>
          <w:color w:val="auto"/>
        </w:rPr>
      </w:pPr>
      <w:r w:rsidRPr="006C56BB">
        <w:rPr>
          <w:color w:val="auto"/>
        </w:rPr>
        <w:t>Таблица 3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Риски реализации программы и мероприятия по их снижению.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236"/>
        <w:gridCol w:w="4502"/>
      </w:tblGrid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Вид рисков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Описание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Мероприятия по снижению</w:t>
            </w:r>
          </w:p>
        </w:tc>
      </w:tr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Социальные риски.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Достижение значительно меньшего социального эффекта, чем было запланировано.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Осуществление контроля и постоянного мониторинга хода реализации программы.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Своевременное внесение изменений в случае значительного изменения социальной действительности, устаревания мероприятий программы.</w:t>
            </w:r>
          </w:p>
        </w:tc>
      </w:tr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Экономические риски.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Сокращение фактического объема финансирования программы.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Затягивание сроков реализации мероприятий программы.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6C56BB" w:rsidRPr="006C56BB" w:rsidTr="00D63E68">
        <w:tc>
          <w:tcPr>
            <w:tcW w:w="1300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Правовые риски.</w:t>
            </w:r>
          </w:p>
        </w:tc>
        <w:tc>
          <w:tcPr>
            <w:tcW w:w="3236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Изменение порядка формирования и финансирования программы.</w:t>
            </w:r>
          </w:p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Изменение действующего законодательства в сфере профилактики правонарушений</w:t>
            </w:r>
          </w:p>
        </w:tc>
        <w:tc>
          <w:tcPr>
            <w:tcW w:w="4502" w:type="dxa"/>
            <w:hideMark/>
          </w:tcPr>
          <w:p w:rsidR="006C56BB" w:rsidRPr="006C56BB" w:rsidRDefault="006C56BB" w:rsidP="006C56BB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Своевременное внесение изменений в программу.</w:t>
            </w:r>
          </w:p>
        </w:tc>
      </w:tr>
    </w:tbl>
    <w:p w:rsidR="006C56BB" w:rsidRPr="006C56BB" w:rsidRDefault="006C56BB" w:rsidP="006C56BB">
      <w:pPr>
        <w:rPr>
          <w:b/>
          <w:color w:val="auto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lastRenderedPageBreak/>
        <w:t>Цель и задачи муниципальной программы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color w:val="auto"/>
        </w:rPr>
      </w:pPr>
      <w:r w:rsidRPr="006C56BB">
        <w:rPr>
          <w:rFonts w:eastAsia="Calibri"/>
          <w:color w:val="auto"/>
          <w:lang w:eastAsia="en-US"/>
        </w:rPr>
        <w:t>Целью Муниципальной программы «Профилактика правонарушений, обеспечение общественного порядка и противодействие преступности в МО «Алданский район» на 2020-2024 годы»» является п</w:t>
      </w:r>
      <w:r w:rsidRPr="006C56BB">
        <w:rPr>
          <w:color w:val="auto"/>
        </w:rPr>
        <w:t>роведение единой государственной политики в области защиты   граждан   и   организаций   от преступных   и   противоправных   посягательств, стабилизация    криминальной    обстановки    на</w:t>
      </w:r>
      <w:r w:rsidRPr="006C56BB">
        <w:rPr>
          <w:color w:val="auto"/>
        </w:rPr>
        <w:br/>
        <w:t xml:space="preserve">территории МО «Алданский район».     </w:t>
      </w:r>
    </w:p>
    <w:p w:rsidR="006C56BB" w:rsidRPr="006C56BB" w:rsidRDefault="006C56BB" w:rsidP="006C56BB">
      <w:pPr>
        <w:jc w:val="both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Для достижения указанной цели предполагается реализация двух подпрограмм:</w:t>
      </w:r>
    </w:p>
    <w:p w:rsidR="006C56BB" w:rsidRPr="006C56BB" w:rsidRDefault="006C56BB" w:rsidP="006C56BB">
      <w:pPr>
        <w:jc w:val="both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1.Профилактика правонарушений (Приложение № 1 к настоящей программе)</w:t>
      </w:r>
    </w:p>
    <w:p w:rsidR="006C56BB" w:rsidRPr="006C56BB" w:rsidRDefault="006C56BB" w:rsidP="006C56BB">
      <w:pPr>
        <w:jc w:val="both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2.Профилактика терроризма и экстремизма (Приложение № 2 к настоящей программе)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Приоритетными задачами вышеназванных подпрограмм являются</w:t>
      </w:r>
      <w:r w:rsidRPr="006C56BB">
        <w:rPr>
          <w:color w:val="auto"/>
          <w:lang w:eastAsia="en-US"/>
        </w:rPr>
        <w:t xml:space="preserve"> п</w:t>
      </w:r>
      <w:r w:rsidRPr="006C56BB">
        <w:rPr>
          <w:rFonts w:eastAsia="Calibri"/>
          <w:color w:val="auto"/>
          <w:lang w:eastAsia="en-US"/>
        </w:rPr>
        <w:t xml:space="preserve">роведение мероприятий, направленных </w:t>
      </w:r>
      <w:proofErr w:type="gramStart"/>
      <w:r w:rsidRPr="006C56BB">
        <w:rPr>
          <w:rFonts w:eastAsia="Calibri"/>
          <w:color w:val="auto"/>
          <w:lang w:eastAsia="en-US"/>
        </w:rPr>
        <w:t>на</w:t>
      </w:r>
      <w:proofErr w:type="gramEnd"/>
      <w:r w:rsidRPr="006C56BB">
        <w:rPr>
          <w:rFonts w:eastAsia="Calibri"/>
          <w:color w:val="auto"/>
          <w:lang w:eastAsia="en-US"/>
        </w:rPr>
        <w:t xml:space="preserve">: </w:t>
      </w:r>
    </w:p>
    <w:p w:rsidR="006C56BB" w:rsidRPr="006C56BB" w:rsidRDefault="006C56BB" w:rsidP="006C56BB">
      <w:pPr>
        <w:contextualSpacing/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>-   профилактику правонарушений;</w:t>
      </w:r>
    </w:p>
    <w:p w:rsidR="006C56BB" w:rsidRPr="006C56BB" w:rsidRDefault="006C56BB" w:rsidP="006C56BB">
      <w:pPr>
        <w:contextualSpacing/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- повышение эффективности </w:t>
      </w:r>
      <w:proofErr w:type="spellStart"/>
      <w:r w:rsidRPr="006C56BB">
        <w:rPr>
          <w:color w:val="auto"/>
          <w:lang w:eastAsia="en-US"/>
        </w:rPr>
        <w:t>противоэкстремистской</w:t>
      </w:r>
      <w:proofErr w:type="spellEnd"/>
      <w:r w:rsidRPr="006C56BB">
        <w:rPr>
          <w:color w:val="auto"/>
          <w:lang w:eastAsia="en-US"/>
        </w:rPr>
        <w:t xml:space="preserve"> и антитеррористической деятельности.</w:t>
      </w:r>
    </w:p>
    <w:p w:rsidR="006C56BB" w:rsidRPr="006C56BB" w:rsidRDefault="006C56BB" w:rsidP="006C56BB">
      <w:pPr>
        <w:contextualSpacing/>
        <w:jc w:val="both"/>
        <w:rPr>
          <w:color w:val="FF0000"/>
          <w:lang w:eastAsia="en-US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Целевые показатели (индикаторы) муниципальной программы.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>Сведения о целевых индикаторах (показателях) муниципальной программы в разрезе подпрограмм, представлены в приложении № 3 к настоящей программе.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>Сведения о методике расчета показателей (индикаторов) муниципальной программы, а также источниках получения информации представлены в приложении № 4 к настоящей программе.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  <w:r w:rsidRPr="006C56BB">
        <w:rPr>
          <w:color w:val="auto"/>
          <w:lang w:eastAsia="en-US"/>
        </w:rPr>
        <w:t xml:space="preserve">Информация о распределении </w:t>
      </w:r>
      <w:proofErr w:type="gramStart"/>
      <w:r w:rsidRPr="006C56BB">
        <w:rPr>
          <w:color w:val="auto"/>
          <w:lang w:eastAsia="en-US"/>
        </w:rPr>
        <w:t>удельных весов, предназначенных для оценки достижения конечных результатов муниципальной программы</w:t>
      </w:r>
      <w:r w:rsidRPr="006C56BB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Pr="006C56BB">
        <w:rPr>
          <w:color w:val="auto"/>
          <w:lang w:eastAsia="en-US"/>
        </w:rPr>
        <w:t>представлена</w:t>
      </w:r>
      <w:proofErr w:type="gramEnd"/>
      <w:r w:rsidRPr="006C56BB">
        <w:rPr>
          <w:color w:val="auto"/>
          <w:lang w:eastAsia="en-US"/>
        </w:rPr>
        <w:t xml:space="preserve"> в приложении № 6 к настоящей программе.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jc w:val="center"/>
        <w:rPr>
          <w:b/>
          <w:color w:val="auto"/>
          <w:sz w:val="22"/>
          <w:szCs w:val="22"/>
          <w:lang w:eastAsia="en-US"/>
        </w:rPr>
      </w:pPr>
      <w:r w:rsidRPr="006C56BB">
        <w:rPr>
          <w:b/>
          <w:color w:val="auto"/>
          <w:lang w:eastAsia="en-US"/>
        </w:rPr>
        <w:t>Система программных мероприятий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Для достижения поставленных целей и задач в рамках Программы необходимо реализовать комплекс программных мероприятий по следующим направлениям: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1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>Изготовление социальной аудио, видео и наружной рекламы, направленной на правовое образование подрастающего поколения, разъяснение правовых последствий совершения правонарушений, пропаганду здорового образа жизни. Проведение профилактической работы по пресечению, предупреждению правонарушений и преступлений в общественных местах и улицах в населенных пунктах Алданского района, на административных участках.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2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Создание условий для поддержания необходимого уровня антитеррористической безопасности посредством информирования граждан о действиях при угрозе возникновения террористических актов, установке систем видеонаблюдения на основных улицах и местах массового пребывания граждан в населенных пунктах Алданского района, установка систем безопасности.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2"/>
        <w:rPr>
          <w:rFonts w:eastAsia="Calibri"/>
          <w:color w:val="auto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Профилактика правонарушений в общественных местах и на улицах населенных пунктов имеет первостепенное значение для снижения преступности в целом. </w:t>
      </w:r>
    </w:p>
    <w:p w:rsidR="006C56BB" w:rsidRPr="006C56BB" w:rsidRDefault="006C56BB" w:rsidP="006C56BB">
      <w:pPr>
        <w:autoSpaceDE w:val="0"/>
        <w:autoSpaceDN w:val="0"/>
        <w:adjustRightInd w:val="0"/>
        <w:jc w:val="both"/>
        <w:outlineLvl w:val="2"/>
        <w:rPr>
          <w:rFonts w:eastAsia="Calibri"/>
          <w:color w:val="FF0000"/>
          <w:lang w:eastAsia="en-US"/>
        </w:rPr>
      </w:pPr>
      <w:r w:rsidRPr="006C56BB">
        <w:rPr>
          <w:rFonts w:eastAsia="Calibri"/>
          <w:color w:val="auto"/>
          <w:lang w:eastAsia="en-US"/>
        </w:rPr>
        <w:t xml:space="preserve">Создание единой системы видеонаблюдения на территории Алданского района - это комплекс действенных мероприятий, направленных на предупреждение и профилактику правонарушений, совершаемых на улицах населенных пунктов Алданского района.  </w:t>
      </w:r>
    </w:p>
    <w:p w:rsidR="006C56BB" w:rsidRPr="006C56BB" w:rsidRDefault="006C56BB" w:rsidP="006C56BB">
      <w:pPr>
        <w:jc w:val="both"/>
        <w:rPr>
          <w:color w:val="auto"/>
          <w:lang w:eastAsia="en-US"/>
        </w:rPr>
      </w:pPr>
    </w:p>
    <w:p w:rsidR="006C56BB" w:rsidRPr="006C56BB" w:rsidRDefault="006C56BB" w:rsidP="006C56BB">
      <w:pPr>
        <w:numPr>
          <w:ilvl w:val="0"/>
          <w:numId w:val="4"/>
        </w:numPr>
        <w:ind w:firstLine="567"/>
        <w:contextualSpacing/>
        <w:jc w:val="center"/>
        <w:rPr>
          <w:b/>
        </w:rPr>
      </w:pPr>
      <w:r w:rsidRPr="006C56BB">
        <w:rPr>
          <w:b/>
        </w:rPr>
        <w:t xml:space="preserve"> Организация управления программой и </w:t>
      </w:r>
      <w:proofErr w:type="gramStart"/>
      <w:r w:rsidRPr="006C56BB">
        <w:rPr>
          <w:b/>
        </w:rPr>
        <w:t>контроль за</w:t>
      </w:r>
      <w:proofErr w:type="gramEnd"/>
      <w:r w:rsidRPr="006C56BB">
        <w:rPr>
          <w:b/>
        </w:rPr>
        <w:t xml:space="preserve"> ходом ее реализации.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Управление программой, в </w:t>
      </w:r>
      <w:proofErr w:type="spellStart"/>
      <w:r w:rsidRPr="006C56BB">
        <w:rPr>
          <w:color w:val="auto"/>
        </w:rPr>
        <w:t>т.ч</w:t>
      </w:r>
      <w:proofErr w:type="spellEnd"/>
      <w:r w:rsidRPr="006C56BB">
        <w:rPr>
          <w:color w:val="auto"/>
        </w:rPr>
        <w:t xml:space="preserve">. текущий </w:t>
      </w:r>
      <w:proofErr w:type="gramStart"/>
      <w:r w:rsidRPr="006C56BB">
        <w:rPr>
          <w:color w:val="auto"/>
        </w:rPr>
        <w:t>контроль за</w:t>
      </w:r>
      <w:proofErr w:type="gramEnd"/>
      <w:r w:rsidRPr="006C56BB">
        <w:rPr>
          <w:color w:val="auto"/>
        </w:rPr>
        <w:t xml:space="preserve"> ходом ее реализацией, осуществляет ответственный исполнитель муниципальной программы, в соответствии с порядком разработки и реализации муниципальных программ МО «Алданский район», утвержденным постановлением главы МО «Алданский район».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 xml:space="preserve"> </w:t>
      </w:r>
    </w:p>
    <w:p w:rsidR="006C56BB" w:rsidRPr="006C56BB" w:rsidRDefault="006C56BB" w:rsidP="006C56BB">
      <w:pPr>
        <w:jc w:val="both"/>
        <w:rPr>
          <w:b/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</w:rPr>
      </w:pPr>
      <w:r w:rsidRPr="006C56BB">
        <w:rPr>
          <w:b/>
          <w:color w:val="auto"/>
        </w:rPr>
        <w:t>7. Ресурсное обеспечение программы.</w:t>
      </w: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</w:p>
    <w:p w:rsidR="006C56BB" w:rsidRPr="006C56BB" w:rsidRDefault="006C56BB" w:rsidP="006C56BB">
      <w:pPr>
        <w:jc w:val="both"/>
        <w:rPr>
          <w:b/>
          <w:color w:val="auto"/>
        </w:rPr>
      </w:pPr>
      <w:r w:rsidRPr="006C56BB">
        <w:rPr>
          <w:b/>
          <w:color w:val="auto"/>
        </w:rPr>
        <w:t>Организационное</w:t>
      </w:r>
      <w:r w:rsidRPr="006C56BB">
        <w:rPr>
          <w:color w:val="auto"/>
        </w:rPr>
        <w:t xml:space="preserve"> обеспечение реализации Муниципальной программы «Профилактика правонарушений, обеспечение общественного порядка и противодействие преступности в МО «Алданский район» на 2020-2024 годы» осуществляет ответственный исполнитель (координатор) муниципальной программы.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b/>
          <w:color w:val="auto"/>
        </w:rPr>
        <w:t xml:space="preserve">Финансовое </w:t>
      </w:r>
      <w:r w:rsidRPr="006C56BB">
        <w:rPr>
          <w:color w:val="auto"/>
        </w:rPr>
        <w:t>обеспечение для реализации Муниципальной программы «Профилактика правонарушений, обеспечение общественного порядка и противодействие преступности в МО «Алданский район» на 2020-2024 годы» осуществляется за счет средств бюджета МО «Алданский район».</w:t>
      </w:r>
    </w:p>
    <w:p w:rsidR="006C56BB" w:rsidRPr="006C56BB" w:rsidRDefault="006C56BB" w:rsidP="006C56BB">
      <w:pPr>
        <w:jc w:val="both"/>
        <w:rPr>
          <w:color w:val="auto"/>
        </w:rPr>
      </w:pPr>
      <w:r w:rsidRPr="006C56BB">
        <w:rPr>
          <w:color w:val="auto"/>
        </w:rPr>
        <w:t>Информация по финансовому обеспечению муниципальной программы в разрезе источников финансирования реализации и разбивкой по годам приведена в приложении N 5 к настоящей программе.</w:t>
      </w:r>
    </w:p>
    <w:p w:rsidR="006C56BB" w:rsidRPr="006C56BB" w:rsidRDefault="006C56BB" w:rsidP="006C56BB">
      <w:pPr>
        <w:suppressAutoHyphens/>
        <w:autoSpaceDE w:val="0"/>
        <w:contextualSpacing/>
        <w:jc w:val="both"/>
        <w:rPr>
          <w:color w:val="auto"/>
        </w:rPr>
      </w:pPr>
    </w:p>
    <w:p w:rsidR="006C56BB" w:rsidRPr="006C56BB" w:rsidRDefault="006C56BB" w:rsidP="006C56BB">
      <w:pPr>
        <w:jc w:val="both"/>
        <w:rPr>
          <w:b/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</w:rPr>
        <w:sectPr w:rsidR="006C56BB" w:rsidRPr="006C56BB" w:rsidSect="00F52CBB">
          <w:footerReference w:type="default" r:id="rId11"/>
          <w:pgSz w:w="11906" w:h="16838"/>
          <w:pgMar w:top="1077" w:right="567" w:bottom="1021" w:left="1644" w:header="709" w:footer="709" w:gutter="0"/>
          <w:cols w:space="720"/>
        </w:sect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t>Приложение № 1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 </w:t>
      </w:r>
    </w:p>
    <w:p w:rsidR="006C56BB" w:rsidRPr="006C56BB" w:rsidRDefault="006C56BB" w:rsidP="006C56BB">
      <w:pPr>
        <w:rPr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ПАСПОРТ МУНИЦИАЛЬНОЙ ПОДПРОГРАММЫ</w:t>
      </w:r>
    </w:p>
    <w:p w:rsidR="006C56BB" w:rsidRPr="006C56BB" w:rsidRDefault="006C56BB" w:rsidP="006C56BB">
      <w:pPr>
        <w:jc w:val="right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«Повышение эффективности работы в сфере профилактики правонарушений»</w:t>
      </w:r>
    </w:p>
    <w:tbl>
      <w:tblPr>
        <w:tblStyle w:val="ab"/>
        <w:tblW w:w="9770" w:type="dxa"/>
        <w:tblInd w:w="1111" w:type="dxa"/>
        <w:tblLayout w:type="fixed"/>
        <w:tblLook w:val="04A0" w:firstRow="1" w:lastRow="0" w:firstColumn="1" w:lastColumn="0" w:noHBand="0" w:noVBand="1"/>
      </w:tblPr>
      <w:tblGrid>
        <w:gridCol w:w="727"/>
        <w:gridCol w:w="2835"/>
        <w:gridCol w:w="6208"/>
      </w:tblGrid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proofErr w:type="gramStart"/>
            <w:r w:rsidRPr="006C56BB">
              <w:rPr>
                <w:color w:val="auto"/>
              </w:rPr>
              <w:t>п</w:t>
            </w:r>
            <w:proofErr w:type="gramEnd"/>
            <w:r w:rsidRPr="006C56BB">
              <w:rPr>
                <w:color w:val="auto"/>
              </w:rPr>
              <w:t>/н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Наименование муниципальной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«Повышение эффективности работы в сфере профилактики правонарушений»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Ответственный исполнитель муниципальной подпрограммы (соисполнитель подпрограммы)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Начальник отдела организации деятельности администрации МО «Алданский район»;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Органы местного самоуправления МО «Алданский район»;     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Органы местного самоуправления МО поселений;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 ОМВД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МРО УФСКН России по РС (Я) в Алданском районе;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Отделение УФСБ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МКУ «Департамент образования Алданского района»;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Средства массовой информации.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Участники подпрограммы (иные участники)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Социальное управление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Отдел опеки и попечительства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Управление культуры и искусства МО «Алданский район»;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</w:rPr>
              <w:t>МКУ «Департамент образования Алданского района»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Цель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</w:rPr>
            </w:pPr>
            <w:r w:rsidRPr="006C56BB">
              <w:rPr>
                <w:color w:val="auto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Задачи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Проведение мероприятий, направленных на профилактику правонарушений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Целевые показатели (индикаторы) подпрограммы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1.Количество преступлений среди лиц, не достигших 18 лет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2.Количество преступлений (уровень преступности)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Сроки реализации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2020-2024 годы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Объем финансового обеспечения подпрограммы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Объем финансового обеспечения в целом на реализацию программы </w:t>
            </w:r>
            <w:r w:rsidRPr="006C56BB">
              <w:rPr>
                <w:color w:val="auto"/>
                <w:u w:val="single"/>
              </w:rPr>
              <w:t>6 600 000</w:t>
            </w:r>
            <w:r w:rsidRPr="006C56BB">
              <w:rPr>
                <w:color w:val="auto"/>
              </w:rPr>
              <w:t xml:space="preserve"> рублей, в том числе: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2020год - </w:t>
            </w:r>
            <w:r w:rsidRPr="006C56BB">
              <w:rPr>
                <w:color w:val="auto"/>
                <w:u w:val="single"/>
              </w:rPr>
              <w:t xml:space="preserve">  600 000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2021год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2022год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2023год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2024год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</w:tc>
      </w:tr>
      <w:tr w:rsidR="006C56BB" w:rsidRPr="006C56BB" w:rsidTr="00D63E6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Ожидаемые результаты реализации подпрограммы 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В результате реализации мероприятий подпрограммы предполагается: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тяжких и особо тяжких преступлений;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преступлений на улицах;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подростковой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укрепление доверия населения к правоохранительным органам.</w:t>
            </w:r>
          </w:p>
        </w:tc>
      </w:tr>
    </w:tbl>
    <w:p w:rsidR="006C56BB" w:rsidRPr="006C56BB" w:rsidRDefault="006C56BB" w:rsidP="006C56BB">
      <w:pPr>
        <w:rPr>
          <w:b/>
          <w:color w:val="auto"/>
        </w:rPr>
        <w:sectPr w:rsidR="006C56BB" w:rsidRPr="006C56BB" w:rsidSect="00B73CEC">
          <w:pgSz w:w="11906" w:h="16838"/>
          <w:pgMar w:top="851" w:right="567" w:bottom="1276" w:left="567" w:header="709" w:footer="709" w:gutter="0"/>
          <w:cols w:space="720"/>
        </w:sect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t>Приложение № 2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 </w:t>
      </w:r>
    </w:p>
    <w:p w:rsidR="006C56BB" w:rsidRPr="006C56BB" w:rsidRDefault="006C56BB" w:rsidP="006C56BB">
      <w:pPr>
        <w:rPr>
          <w:color w:val="auto"/>
        </w:rPr>
      </w:pPr>
    </w:p>
    <w:p w:rsidR="006C56BB" w:rsidRPr="006C56BB" w:rsidRDefault="006C56BB" w:rsidP="006C56BB">
      <w:pPr>
        <w:jc w:val="center"/>
        <w:rPr>
          <w:b/>
          <w:color w:val="auto"/>
          <w:lang w:eastAsia="en-US"/>
        </w:rPr>
      </w:pPr>
      <w:r w:rsidRPr="006C56BB">
        <w:rPr>
          <w:b/>
          <w:color w:val="auto"/>
          <w:lang w:eastAsia="en-US"/>
        </w:rPr>
        <w:t>ПАСПОРТ МУНИЦИАЛЬНОЙ ПОДПРОГРАММЫ</w:t>
      </w:r>
    </w:p>
    <w:p w:rsidR="006C56BB" w:rsidRPr="006C56BB" w:rsidRDefault="006C56BB" w:rsidP="006C56BB">
      <w:pPr>
        <w:jc w:val="center"/>
        <w:rPr>
          <w:b/>
          <w:color w:val="auto"/>
          <w:sz w:val="28"/>
          <w:szCs w:val="28"/>
          <w:lang w:eastAsia="en-US"/>
        </w:rPr>
      </w:pPr>
      <w:r w:rsidRPr="006C56BB">
        <w:rPr>
          <w:b/>
          <w:color w:val="auto"/>
          <w:sz w:val="28"/>
          <w:szCs w:val="28"/>
          <w:lang w:eastAsia="en-US"/>
        </w:rPr>
        <w:t>«Профилактика терроризма и экстремизма»</w:t>
      </w:r>
    </w:p>
    <w:tbl>
      <w:tblPr>
        <w:tblStyle w:val="ab"/>
        <w:tblW w:w="9318" w:type="dxa"/>
        <w:tblInd w:w="1563" w:type="dxa"/>
        <w:tblLayout w:type="fixed"/>
        <w:tblLook w:val="04A0" w:firstRow="1" w:lastRow="0" w:firstColumn="1" w:lastColumn="0" w:noHBand="0" w:noVBand="1"/>
      </w:tblPr>
      <w:tblGrid>
        <w:gridCol w:w="562"/>
        <w:gridCol w:w="2236"/>
        <w:gridCol w:w="6520"/>
      </w:tblGrid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proofErr w:type="gramStart"/>
            <w:r w:rsidRPr="006C56BB">
              <w:rPr>
                <w:color w:val="auto"/>
              </w:rPr>
              <w:t>п</w:t>
            </w:r>
            <w:proofErr w:type="gramEnd"/>
            <w:r w:rsidRPr="006C56BB">
              <w:rPr>
                <w:color w:val="auto"/>
              </w:rPr>
              <w:t>/н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Наименование муниципальной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Профилактика терроризма и экстремизма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Ответственный исполнитель муниципальной подпрограммы (соисполнитель подпрограммы)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Начальник отдела организации деятельности администрации МО «Алданский район»;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Органы местного самоуправления МО «Алданский район»;      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Органы местного самоуправления МО поселений;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 ОМВД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МРО УФСКН России по РС (Я) в Алданском районе;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Отделение УФСБ России по </w:t>
            </w:r>
            <w:proofErr w:type="spellStart"/>
            <w:r w:rsidRPr="006C56BB">
              <w:rPr>
                <w:color w:val="auto"/>
              </w:rPr>
              <w:t>Алданскому</w:t>
            </w:r>
            <w:proofErr w:type="spellEnd"/>
            <w:r w:rsidRPr="006C56BB">
              <w:rPr>
                <w:color w:val="auto"/>
              </w:rPr>
              <w:t xml:space="preserve"> району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МКУ «Департамент образования Алданского района»;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Средства массовой информации.</w:t>
            </w:r>
          </w:p>
        </w:tc>
      </w:tr>
      <w:tr w:rsidR="006C56BB" w:rsidRPr="006C56BB" w:rsidTr="00D63E68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Участники подпрограммы (иные участники)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Социальное управление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Отдел опеки и попечительства МО «Алданский район»;</w:t>
            </w:r>
          </w:p>
          <w:p w:rsidR="006C56BB" w:rsidRPr="006C56BB" w:rsidRDefault="006C56BB" w:rsidP="006C56BB">
            <w:pPr>
              <w:suppressAutoHyphens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Управление культуры и искусства МО «Алданский район»;</w:t>
            </w:r>
          </w:p>
          <w:p w:rsidR="006C56BB" w:rsidRPr="006C56BB" w:rsidRDefault="006C56BB" w:rsidP="006C56BB">
            <w:pPr>
              <w:tabs>
                <w:tab w:val="left" w:pos="4225"/>
              </w:tabs>
              <w:suppressAutoHyphens/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МКУ «Департамент образования Алданского района»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both"/>
              <w:rPr>
                <w:color w:val="auto"/>
              </w:rPr>
            </w:pPr>
            <w:r w:rsidRPr="006C56BB">
              <w:rPr>
                <w:color w:val="auto"/>
              </w:rPr>
              <w:t xml:space="preserve">Повышение эффективности </w:t>
            </w:r>
            <w:proofErr w:type="spellStart"/>
            <w:r w:rsidRPr="006C56BB">
              <w:rPr>
                <w:color w:val="auto"/>
              </w:rPr>
              <w:t>противоэкстремистской</w:t>
            </w:r>
            <w:proofErr w:type="spellEnd"/>
            <w:r w:rsidRPr="006C56BB">
              <w:rPr>
                <w:color w:val="auto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Задачи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 xml:space="preserve">Проведение мероприятий, направленных на повышение эффективности </w:t>
            </w:r>
            <w:proofErr w:type="spellStart"/>
            <w:r w:rsidRPr="006C56BB">
              <w:rPr>
                <w:color w:val="auto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color w:val="auto"/>
                <w:lang w:eastAsia="en-US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Целевые показатели (индикаторы)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contextualSpacing/>
              <w:jc w:val="both"/>
              <w:outlineLvl w:val="1"/>
            </w:pPr>
            <w:r w:rsidRPr="006C56BB">
              <w:rPr>
                <w:sz w:val="22"/>
                <w:szCs w:val="22"/>
              </w:rPr>
              <w:t>1.Количество преступлений, совершенных на улицах населенных пунктов;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  <w:sz w:val="22"/>
                <w:szCs w:val="22"/>
                <w:lang w:eastAsia="en-US"/>
              </w:rPr>
              <w:t>2.Количество тяжких и особо тяжких преступлений;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6.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       2020-2024 годы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7.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Объем финансового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Объем финансового обеспечения в целом на реализацию программы </w:t>
            </w:r>
            <w:r w:rsidRPr="006C56BB">
              <w:rPr>
                <w:color w:val="auto"/>
                <w:u w:val="single"/>
              </w:rPr>
              <w:t>6 400 000</w:t>
            </w:r>
            <w:r w:rsidRPr="006C56BB">
              <w:rPr>
                <w:color w:val="auto"/>
              </w:rPr>
              <w:t xml:space="preserve"> рублей, в том числе: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2020год - </w:t>
            </w:r>
            <w:r w:rsidRPr="006C56BB">
              <w:rPr>
                <w:color w:val="auto"/>
                <w:u w:val="single"/>
              </w:rPr>
              <w:t xml:space="preserve">  400 000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2021год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2022год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2023год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2024год – </w:t>
            </w:r>
            <w:r w:rsidRPr="006C56BB">
              <w:rPr>
                <w:color w:val="auto"/>
                <w:u w:val="single"/>
              </w:rPr>
              <w:t>1 500 000</w:t>
            </w:r>
            <w:r w:rsidRPr="006C56BB">
              <w:rPr>
                <w:color w:val="auto"/>
              </w:rPr>
              <w:t xml:space="preserve"> рублей</w:t>
            </w:r>
          </w:p>
        </w:tc>
      </w:tr>
      <w:tr w:rsidR="006C56BB" w:rsidRPr="006C56BB" w:rsidTr="00D63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8.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 xml:space="preserve">Ожидаемые результаты реализации подпрограммы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В результате реализации мероприятий подпрограммы предполагается: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тяжких и особо тяжких преступлений;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преступлений на улицах;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lang w:eastAsia="en-US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снижение уровня подростковой преступности;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6BB">
              <w:rPr>
                <w:rFonts w:eastAsia="Calibri"/>
                <w:color w:val="auto"/>
                <w:lang w:eastAsia="en-US"/>
              </w:rPr>
              <w:t>- укрепление доверия населения к правоохранительным органам.</w:t>
            </w:r>
          </w:p>
        </w:tc>
      </w:tr>
    </w:tbl>
    <w:p w:rsidR="006C56BB" w:rsidRPr="006C56BB" w:rsidRDefault="006C56BB" w:rsidP="006C56BB">
      <w:pPr>
        <w:jc w:val="right"/>
        <w:outlineLvl w:val="0"/>
        <w:rPr>
          <w:color w:val="FF0000"/>
        </w:rPr>
        <w:sectPr w:rsidR="006C56BB" w:rsidRPr="006C56BB" w:rsidSect="00B73CEC">
          <w:pgSz w:w="11906" w:h="16838"/>
          <w:pgMar w:top="851" w:right="567" w:bottom="1276" w:left="567" w:header="709" w:footer="709" w:gutter="0"/>
          <w:cols w:space="720"/>
        </w:sectPr>
      </w:pP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lastRenderedPageBreak/>
        <w:t>Приложение № 3</w:t>
      </w: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 </w:t>
      </w: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b/>
          <w:color w:val="auto"/>
          <w:sz w:val="22"/>
          <w:szCs w:val="22"/>
        </w:rPr>
      </w:pPr>
      <w:r w:rsidRPr="006C56BB">
        <w:rPr>
          <w:b/>
          <w:color w:val="auto"/>
          <w:sz w:val="20"/>
          <w:szCs w:val="20"/>
        </w:rPr>
        <w:t>Сведения о целевых индикаторах (показателях) муниципальной программы в разрезе подпрограмм, включенных в состав муниципальной программы</w:t>
      </w:r>
      <w:r w:rsidRPr="006C56BB">
        <w:rPr>
          <w:b/>
          <w:color w:val="auto"/>
          <w:sz w:val="22"/>
          <w:szCs w:val="22"/>
        </w:rPr>
        <w:t xml:space="preserve"> </w:t>
      </w:r>
    </w:p>
    <w:p w:rsidR="006C56BB" w:rsidRPr="006C56BB" w:rsidRDefault="006C56BB" w:rsidP="006C56BB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6C56BB">
        <w:rPr>
          <w:b/>
          <w:color w:val="auto"/>
          <w:sz w:val="22"/>
          <w:szCs w:val="22"/>
        </w:rPr>
        <w:t>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</w:t>
      </w: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51"/>
        <w:gridCol w:w="1021"/>
        <w:gridCol w:w="1275"/>
        <w:gridCol w:w="1134"/>
        <w:gridCol w:w="823"/>
        <w:gridCol w:w="850"/>
        <w:gridCol w:w="897"/>
        <w:gridCol w:w="804"/>
        <w:gridCol w:w="851"/>
      </w:tblGrid>
      <w:tr w:rsidR="006C56BB" w:rsidRPr="006C56BB" w:rsidTr="00D63E6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 xml:space="preserve">№ </w:t>
            </w:r>
            <w:proofErr w:type="gramStart"/>
            <w:r w:rsidRPr="006C56BB">
              <w:rPr>
                <w:color w:val="auto"/>
                <w:lang w:eastAsia="en-US"/>
              </w:rPr>
              <w:t>п</w:t>
            </w:r>
            <w:proofErr w:type="gramEnd"/>
            <w:r w:rsidRPr="006C56BB">
              <w:rPr>
                <w:color w:val="auto"/>
                <w:lang w:val="en-US" w:eastAsia="en-US"/>
              </w:rPr>
              <w:t>/</w:t>
            </w:r>
            <w:r w:rsidRPr="006C56BB">
              <w:rPr>
                <w:color w:val="auto"/>
                <w:lang w:eastAsia="en-US"/>
              </w:rPr>
              <w:t>п</w:t>
            </w:r>
          </w:p>
        </w:tc>
        <w:tc>
          <w:tcPr>
            <w:tcW w:w="6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Наименование цели, задач и целевых индикаторов (показателей)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Единица измерения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Значение показателей</w:t>
            </w:r>
          </w:p>
        </w:tc>
      </w:tr>
      <w:tr w:rsidR="006C56BB" w:rsidRPr="006C56BB" w:rsidTr="00D63E68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6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отчетный год (факт)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4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плановый период (прогноз)</w:t>
            </w:r>
          </w:p>
        </w:tc>
      </w:tr>
      <w:tr w:rsidR="006C56BB" w:rsidRPr="006C56BB" w:rsidTr="00D63E68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6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rPr>
                <w:color w:val="auto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2024</w:t>
            </w:r>
          </w:p>
        </w:tc>
      </w:tr>
      <w:tr w:rsidR="006C56BB" w:rsidRPr="006C56BB" w:rsidTr="00D63E68"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jc w:val="center"/>
              <w:rPr>
                <w:i/>
                <w:color w:val="auto"/>
                <w:lang w:eastAsia="en-US"/>
              </w:rPr>
            </w:pPr>
            <w:r w:rsidRPr="006C56BB">
              <w:rPr>
                <w:i/>
                <w:color w:val="auto"/>
                <w:lang w:eastAsia="en-US"/>
              </w:rPr>
              <w:t>Цель: Проведение единой государственной политики в области защиты   граждан   и   организаций   от преступных   и   противоправных   посягательств, стабилизации    криминальной    обстановки    на территории МО «Алданский район»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1.</w:t>
            </w:r>
          </w:p>
        </w:tc>
        <w:tc>
          <w:tcPr>
            <w:tcW w:w="14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Подпрограмма № 1 «Повышение эффективности работы в сфере профилактики правонарушений»</w:t>
            </w:r>
          </w:p>
        </w:tc>
      </w:tr>
      <w:tr w:rsidR="006C56BB" w:rsidRPr="006C56BB" w:rsidTr="00D63E68"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Задача программы (цель подпрограммы) 1.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6C56BB" w:rsidRPr="006C56BB" w:rsidTr="00D63E68"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Задача подпрограммы 1.</w:t>
            </w:r>
            <w:r w:rsidRPr="006C56BB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C56BB">
              <w:rPr>
                <w:b/>
                <w:color w:val="auto"/>
                <w:lang w:eastAsia="en-US"/>
              </w:rPr>
              <w:t>Проведение мероприятий, направленных на профилактику правонарушений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1.1.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Показатель №1 Количество преступлений среди лиц, не достигших 18 лет, совершенных в каждом периоде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8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1.2.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Показатель №2 Количество преступлений (уровень преступности)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438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405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385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2.</w:t>
            </w:r>
          </w:p>
        </w:tc>
        <w:tc>
          <w:tcPr>
            <w:tcW w:w="14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Подпрограмма № 2 Профилактика терроризма и экстремизма</w:t>
            </w:r>
          </w:p>
        </w:tc>
      </w:tr>
      <w:tr w:rsidR="006C56BB" w:rsidRPr="006C56BB" w:rsidTr="00D63E68">
        <w:trPr>
          <w:trHeight w:val="234"/>
        </w:trPr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 xml:space="preserve">Задача программы (цель подпрограммы) 2. Повышение эффективности </w:t>
            </w:r>
            <w:proofErr w:type="spellStart"/>
            <w:r w:rsidRPr="006C56BB">
              <w:rPr>
                <w:b/>
                <w:color w:val="auto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b/>
                <w:color w:val="auto"/>
                <w:lang w:eastAsia="en-US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rPr>
          <w:trHeight w:val="234"/>
        </w:trPr>
        <w:tc>
          <w:tcPr>
            <w:tcW w:w="1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BB" w:rsidRPr="006C56BB" w:rsidRDefault="006C56BB" w:rsidP="006C56BB">
            <w:pPr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Задача подпрограммы 1.</w:t>
            </w:r>
            <w:r w:rsidRPr="006C56BB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C56BB">
              <w:rPr>
                <w:b/>
                <w:color w:val="auto"/>
                <w:lang w:eastAsia="en-US"/>
              </w:rPr>
              <w:t xml:space="preserve">Проведение мероприятий, направленных на повышение эффективности </w:t>
            </w:r>
            <w:proofErr w:type="spellStart"/>
            <w:r w:rsidRPr="006C56BB">
              <w:rPr>
                <w:b/>
                <w:color w:val="auto"/>
                <w:lang w:eastAsia="en-US"/>
              </w:rPr>
              <w:t>противоэкстремистской</w:t>
            </w:r>
            <w:proofErr w:type="spellEnd"/>
            <w:r w:rsidRPr="006C56BB">
              <w:rPr>
                <w:b/>
                <w:color w:val="auto"/>
                <w:lang w:eastAsia="en-US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2.1.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 xml:space="preserve">Показатель №1 Количество преступлений, совершенных на </w:t>
            </w:r>
            <w:r w:rsidRPr="006C56BB">
              <w:rPr>
                <w:bCs/>
                <w:iCs/>
                <w:color w:val="auto"/>
                <w:lang w:eastAsia="en-US"/>
              </w:rPr>
              <w:lastRenderedPageBreak/>
              <w:t>улицах населенных пунктов, в каждом периоде.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lastRenderedPageBreak/>
              <w:t>Количе</w:t>
            </w:r>
            <w:r w:rsidRPr="006C56BB">
              <w:rPr>
                <w:bCs/>
                <w:iCs/>
                <w:color w:val="auto"/>
                <w:lang w:eastAsia="en-US"/>
              </w:rPr>
              <w:lastRenderedPageBreak/>
              <w:t>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50</w:t>
            </w:r>
          </w:p>
        </w:tc>
      </w:tr>
      <w:tr w:rsidR="006C56BB" w:rsidRPr="006C56BB" w:rsidTr="00D63E6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lastRenderedPageBreak/>
              <w:t>2.2.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 xml:space="preserve">Показатель № 2 Количество </w:t>
            </w:r>
            <w:proofErr w:type="gramStart"/>
            <w:r w:rsidRPr="006C56BB">
              <w:rPr>
                <w:bCs/>
                <w:iCs/>
                <w:color w:val="auto"/>
                <w:lang w:eastAsia="en-US"/>
              </w:rPr>
              <w:t>тяжки</w:t>
            </w:r>
            <w:proofErr w:type="gramEnd"/>
            <w:r w:rsidRPr="006C56BB">
              <w:rPr>
                <w:bCs/>
                <w:iCs/>
                <w:color w:val="auto"/>
                <w:lang w:eastAsia="en-US"/>
              </w:rPr>
              <w:t xml:space="preserve"> и особо тяжких преступлений, совершенных в каждом периоде.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C56BB" w:rsidRPr="006C56BB" w:rsidRDefault="006C56BB" w:rsidP="006C56BB">
            <w:pPr>
              <w:jc w:val="center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55</w:t>
            </w:r>
          </w:p>
        </w:tc>
      </w:tr>
    </w:tbl>
    <w:p w:rsidR="006C56BB" w:rsidRPr="006C56BB" w:rsidRDefault="006C56BB" w:rsidP="006C56BB">
      <w:pPr>
        <w:jc w:val="center"/>
        <w:rPr>
          <w:b/>
          <w:color w:val="auto"/>
          <w:lang w:eastAsia="en-US"/>
        </w:rPr>
        <w:sectPr w:rsidR="006C56BB" w:rsidRPr="006C56BB" w:rsidSect="00701397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right"/>
        <w:rPr>
          <w:rFonts w:eastAsiaTheme="minorHAnsi"/>
          <w:color w:val="auto"/>
          <w:lang w:eastAsia="en-US"/>
        </w:rPr>
      </w:pP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right"/>
        <w:rPr>
          <w:rFonts w:eastAsiaTheme="minorHAnsi"/>
          <w:color w:val="auto"/>
          <w:lang w:eastAsia="en-US"/>
        </w:rPr>
      </w:pPr>
      <w:bookmarkStart w:id="0" w:name="_GoBack"/>
      <w:r w:rsidRPr="006C56BB">
        <w:rPr>
          <w:rFonts w:eastAsiaTheme="minorHAnsi"/>
          <w:color w:val="auto"/>
          <w:lang w:eastAsia="en-US"/>
        </w:rPr>
        <w:t xml:space="preserve">Приложение № 4 </w:t>
      </w: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right"/>
        <w:rPr>
          <w:rFonts w:eastAsiaTheme="minorHAnsi"/>
          <w:color w:val="auto"/>
          <w:lang w:eastAsia="en-US"/>
        </w:rPr>
      </w:pPr>
      <w:r w:rsidRPr="006C56BB">
        <w:rPr>
          <w:rFonts w:eastAsiaTheme="minorHAnsi"/>
          <w:color w:val="auto"/>
          <w:lang w:eastAsia="en-US"/>
        </w:rPr>
        <w:t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</w:t>
      </w: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</w:p>
    <w:p w:rsidR="006C56BB" w:rsidRPr="006C56BB" w:rsidRDefault="006C56BB" w:rsidP="006C56BB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6C56BB">
        <w:rPr>
          <w:rFonts w:eastAsiaTheme="minorHAnsi"/>
          <w:b/>
          <w:lang w:eastAsia="en-US"/>
        </w:rPr>
        <w:t>Порядок расчета, оценки и источник получения информации для расчёта значения индикаторов программы.</w:t>
      </w:r>
    </w:p>
    <w:tbl>
      <w:tblPr>
        <w:tblStyle w:val="ab"/>
        <w:tblW w:w="9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879"/>
        <w:gridCol w:w="2043"/>
      </w:tblGrid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proofErr w:type="gramStart"/>
            <w:r w:rsidRPr="006C56BB">
              <w:rPr>
                <w:rFonts w:eastAsiaTheme="minorHAnsi"/>
                <w:color w:val="auto"/>
              </w:rPr>
              <w:t>п</w:t>
            </w:r>
            <w:proofErr w:type="gramEnd"/>
            <w:r w:rsidRPr="006C56BB">
              <w:rPr>
                <w:rFonts w:eastAsiaTheme="minorHAnsi"/>
                <w:color w:val="auto"/>
              </w:rPr>
              <w:t>/н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Наименование индикатора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Единица измерения</w:t>
            </w:r>
          </w:p>
        </w:tc>
        <w:tc>
          <w:tcPr>
            <w:tcW w:w="1879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Формула расчёта индикатора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Источник получения информации для расчёта значения индикатора</w:t>
            </w:r>
          </w:p>
        </w:tc>
      </w:tr>
      <w:tr w:rsidR="006C56BB" w:rsidRPr="006C56BB" w:rsidTr="00D63E68">
        <w:tc>
          <w:tcPr>
            <w:tcW w:w="9451" w:type="dxa"/>
            <w:gridSpan w:val="5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</w:rPr>
            </w:pPr>
            <w:r w:rsidRPr="006C56BB">
              <w:rPr>
                <w:rFonts w:eastAsiaTheme="minorHAnsi"/>
                <w:b/>
                <w:color w:val="auto"/>
              </w:rPr>
              <w:t xml:space="preserve">Индикаторы, у которых положительным результатам считается превышение фактического показателя над плановым показателем 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color w:val="auto"/>
              </w:rPr>
              <w:t>-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color w:val="auto"/>
              </w:rPr>
              <w:t>-</w:t>
            </w:r>
          </w:p>
        </w:tc>
        <w:tc>
          <w:tcPr>
            <w:tcW w:w="1879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</w:tr>
      <w:tr w:rsidR="006C56BB" w:rsidRPr="006C56BB" w:rsidTr="00D63E68">
        <w:tc>
          <w:tcPr>
            <w:tcW w:w="9451" w:type="dxa"/>
            <w:gridSpan w:val="5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</w:rPr>
            </w:pPr>
            <w:r w:rsidRPr="006C56BB">
              <w:rPr>
                <w:rFonts w:eastAsiaTheme="minorHAnsi"/>
                <w:b/>
                <w:color w:val="auto"/>
              </w:rPr>
              <w:t>Индикаторы, у которых положительным результатам считается снижение фактического показателя над плановым показателем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преступлений среди лиц, не достигших 18 лет, совершенных в каждом периоде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преступлений (уровень преступности)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преступлений, совершенных на улицах населенных пунктов, в каждом периоде.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  <w:tr w:rsidR="006C56BB" w:rsidRPr="006C56BB" w:rsidTr="00D63E68">
        <w:tc>
          <w:tcPr>
            <w:tcW w:w="567" w:type="dxa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3544" w:type="dxa"/>
            <w:vAlign w:val="center"/>
          </w:tcPr>
          <w:p w:rsidR="006C56BB" w:rsidRPr="006C56BB" w:rsidRDefault="006C56BB" w:rsidP="006C56BB">
            <w:pPr>
              <w:rPr>
                <w:bCs/>
                <w:iCs/>
                <w:color w:val="auto"/>
                <w:lang w:eastAsia="en-US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 xml:space="preserve">Количество </w:t>
            </w:r>
            <w:proofErr w:type="gramStart"/>
            <w:r w:rsidRPr="006C56BB">
              <w:rPr>
                <w:bCs/>
                <w:iCs/>
                <w:color w:val="auto"/>
                <w:lang w:eastAsia="en-US"/>
              </w:rPr>
              <w:t>тяжки</w:t>
            </w:r>
            <w:proofErr w:type="gramEnd"/>
            <w:r w:rsidRPr="006C56BB">
              <w:rPr>
                <w:bCs/>
                <w:iCs/>
                <w:color w:val="auto"/>
                <w:lang w:eastAsia="en-US"/>
              </w:rPr>
              <w:t xml:space="preserve"> и особо тяжких преступлений, совершенных в каждом периоде.</w:t>
            </w:r>
          </w:p>
        </w:tc>
        <w:tc>
          <w:tcPr>
            <w:tcW w:w="1418" w:type="dxa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</w:rPr>
            </w:pPr>
            <w:r w:rsidRPr="006C56BB">
              <w:rPr>
                <w:bCs/>
                <w:iCs/>
                <w:color w:val="auto"/>
                <w:lang w:eastAsia="en-US"/>
              </w:rPr>
              <w:t>Количество уголовных дел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>-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</w:rPr>
            </w:pPr>
            <w:r w:rsidRPr="006C56BB">
              <w:rPr>
                <w:rFonts w:eastAsiaTheme="minorHAnsi"/>
                <w:color w:val="auto"/>
              </w:rPr>
              <w:t xml:space="preserve">Отдел МВД по </w:t>
            </w:r>
            <w:proofErr w:type="spellStart"/>
            <w:r w:rsidRPr="006C56BB">
              <w:rPr>
                <w:rFonts w:eastAsiaTheme="minorHAnsi"/>
                <w:color w:val="auto"/>
              </w:rPr>
              <w:t>Алданскому</w:t>
            </w:r>
            <w:proofErr w:type="spellEnd"/>
            <w:r w:rsidRPr="006C56BB">
              <w:rPr>
                <w:rFonts w:eastAsiaTheme="minorHAnsi"/>
                <w:color w:val="auto"/>
              </w:rPr>
              <w:t xml:space="preserve"> району</w:t>
            </w:r>
          </w:p>
        </w:tc>
      </w:tr>
    </w:tbl>
    <w:p w:rsidR="006C56BB" w:rsidRPr="006C56BB" w:rsidRDefault="006C56BB" w:rsidP="006C56BB">
      <w:pPr>
        <w:rPr>
          <w:color w:val="auto"/>
        </w:rPr>
      </w:pPr>
    </w:p>
    <w:p w:rsidR="006C56BB" w:rsidRPr="006C56BB" w:rsidRDefault="006C56BB" w:rsidP="006C56BB">
      <w:pPr>
        <w:rPr>
          <w:color w:val="auto"/>
        </w:rPr>
        <w:sectPr w:rsidR="006C56BB" w:rsidRPr="006C56BB" w:rsidSect="006C56BB">
          <w:pgSz w:w="16838" w:h="11906" w:orient="landscape"/>
          <w:pgMar w:top="1701" w:right="851" w:bottom="991" w:left="360" w:header="708" w:footer="708" w:gutter="0"/>
          <w:cols w:space="720"/>
        </w:sectPr>
      </w:pPr>
    </w:p>
    <w:p w:rsidR="006C56BB" w:rsidRPr="006C56BB" w:rsidRDefault="006C56BB" w:rsidP="006C56BB">
      <w:pPr>
        <w:tabs>
          <w:tab w:val="left" w:pos="10915"/>
        </w:tabs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lastRenderedPageBreak/>
        <w:t xml:space="preserve">Приложение № 5 </w:t>
      </w:r>
    </w:p>
    <w:p w:rsidR="006C56BB" w:rsidRPr="006C56BB" w:rsidRDefault="006C56BB" w:rsidP="006C56BB">
      <w:pPr>
        <w:tabs>
          <w:tab w:val="left" w:pos="10915"/>
        </w:tabs>
        <w:jc w:val="right"/>
        <w:outlineLvl w:val="0"/>
        <w:rPr>
          <w:color w:val="auto"/>
        </w:rPr>
      </w:pPr>
      <w:r w:rsidRPr="006C56BB">
        <w:rPr>
          <w:color w:val="auto"/>
        </w:rPr>
        <w:t xml:space="preserve">к муниципальной программе «Профилактика правонарушений, обеспечение </w:t>
      </w:r>
      <w:proofErr w:type="gramStart"/>
      <w:r w:rsidRPr="006C56BB">
        <w:rPr>
          <w:color w:val="auto"/>
        </w:rPr>
        <w:t>общественного</w:t>
      </w:r>
      <w:proofErr w:type="gramEnd"/>
      <w:r w:rsidRPr="006C56BB">
        <w:rPr>
          <w:color w:val="auto"/>
        </w:rPr>
        <w:t xml:space="preserve"> </w:t>
      </w:r>
    </w:p>
    <w:p w:rsidR="006C56BB" w:rsidRPr="006C56BB" w:rsidRDefault="006C56BB" w:rsidP="006C56BB">
      <w:pPr>
        <w:tabs>
          <w:tab w:val="left" w:pos="10915"/>
        </w:tabs>
        <w:jc w:val="right"/>
        <w:outlineLvl w:val="0"/>
        <w:rPr>
          <w:color w:val="auto"/>
        </w:rPr>
      </w:pPr>
      <w:r w:rsidRPr="006C56BB">
        <w:rPr>
          <w:color w:val="auto"/>
        </w:rPr>
        <w:t>порядка и противодействие преступности в муниципальном образовании «Алданский район» на 2020 - 2024 годы»</w:t>
      </w:r>
    </w:p>
    <w:p w:rsidR="006C56BB" w:rsidRPr="006C56BB" w:rsidRDefault="006C56BB" w:rsidP="006C56BB">
      <w:pPr>
        <w:widowControl w:val="0"/>
        <w:autoSpaceDE w:val="0"/>
        <w:autoSpaceDN w:val="0"/>
        <w:jc w:val="center"/>
        <w:rPr>
          <w:color w:val="auto"/>
        </w:rPr>
      </w:pPr>
    </w:p>
    <w:p w:rsidR="006C56BB" w:rsidRPr="006C56BB" w:rsidRDefault="006C56BB" w:rsidP="006C56BB">
      <w:pPr>
        <w:widowControl w:val="0"/>
        <w:autoSpaceDE w:val="0"/>
        <w:autoSpaceDN w:val="0"/>
        <w:jc w:val="center"/>
        <w:rPr>
          <w:color w:val="auto"/>
        </w:rPr>
      </w:pPr>
      <w:r w:rsidRPr="006C56BB">
        <w:rPr>
          <w:color w:val="auto"/>
        </w:rPr>
        <w:t>Ресурсное обеспечение реализации муниципальной программы</w:t>
      </w:r>
    </w:p>
    <w:p w:rsidR="006C56BB" w:rsidRPr="006C56BB" w:rsidRDefault="006C56BB" w:rsidP="006C56BB">
      <w:pPr>
        <w:widowControl w:val="0"/>
        <w:tabs>
          <w:tab w:val="left" w:pos="13750"/>
        </w:tabs>
        <w:autoSpaceDE w:val="0"/>
        <w:autoSpaceDN w:val="0"/>
        <w:ind w:right="142"/>
        <w:jc w:val="right"/>
        <w:rPr>
          <w:color w:val="auto"/>
        </w:rPr>
      </w:pPr>
      <w:r w:rsidRPr="006C56BB">
        <w:rPr>
          <w:color w:val="auto"/>
        </w:rPr>
        <w:t xml:space="preserve">           (рублей)</w:t>
      </w:r>
    </w:p>
    <w:tbl>
      <w:tblPr>
        <w:tblW w:w="14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5"/>
        <w:gridCol w:w="2977"/>
        <w:gridCol w:w="851"/>
        <w:gridCol w:w="1427"/>
        <w:gridCol w:w="1834"/>
        <w:gridCol w:w="1134"/>
        <w:gridCol w:w="1134"/>
        <w:gridCol w:w="1134"/>
        <w:gridCol w:w="1276"/>
        <w:gridCol w:w="1133"/>
      </w:tblGrid>
      <w:tr w:rsidR="006C56BB" w:rsidRPr="006C56BB" w:rsidTr="00D63E68">
        <w:trPr>
          <w:trHeight w:val="257"/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2977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ind w:right="113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1834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1" w:type="dxa"/>
            <w:gridSpan w:val="5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Объемы бюджетных ассигнований</w:t>
            </w:r>
          </w:p>
        </w:tc>
      </w:tr>
      <w:tr w:rsidR="006C56BB" w:rsidRPr="006C56BB" w:rsidTr="00D63E68">
        <w:trPr>
          <w:trHeight w:val="3445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2020 г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2022 г.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2023 г.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2024 г.</w:t>
            </w:r>
          </w:p>
        </w:tc>
      </w:tr>
      <w:tr w:rsidR="006C56BB" w:rsidRPr="006C56BB" w:rsidTr="00D63E68">
        <w:trPr>
          <w:trHeight w:val="28"/>
          <w:jc w:val="right"/>
        </w:trPr>
        <w:tc>
          <w:tcPr>
            <w:tcW w:w="1705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5255" w:type="dxa"/>
            <w:gridSpan w:val="3"/>
            <w:vMerge w:val="restart"/>
            <w:vAlign w:val="center"/>
          </w:tcPr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«Профилактика правонарушений, обеспечение общественного порядка и противодействие преступности </w:t>
            </w:r>
          </w:p>
          <w:p w:rsidR="006C56BB" w:rsidRPr="006C56BB" w:rsidRDefault="006C56BB" w:rsidP="006C56BB">
            <w:pPr>
              <w:jc w:val="center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 муниципальном образовании «Алданский район» на 2020-2024 гг.»</w:t>
            </w:r>
          </w:p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13 000 000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</w:tr>
      <w:tr w:rsidR="006C56BB" w:rsidRPr="006C56BB" w:rsidTr="00D63E68">
        <w:trPr>
          <w:trHeight w:val="845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proofErr w:type="gramStart"/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Якутия)</w:t>
            </w:r>
            <w:proofErr w:type="gramEnd"/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123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3 000 000</w:t>
            </w:r>
          </w:p>
        </w:tc>
      </w:tr>
      <w:tr w:rsidR="006C56BB" w:rsidRPr="006C56BB" w:rsidTr="00D63E68">
        <w:trPr>
          <w:trHeight w:val="40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Подпрограмма 1</w:t>
            </w:r>
          </w:p>
        </w:tc>
        <w:tc>
          <w:tcPr>
            <w:tcW w:w="5255" w:type="dxa"/>
            <w:gridSpan w:val="3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</w:rPr>
              <w:t>«Повышение эффективности работы в сфере профилактики правонарушений</w:t>
            </w: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6 600 000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82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42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207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02"/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  <w:lang w:eastAsia="en-US"/>
              </w:rPr>
            </w:pPr>
            <w:r w:rsidRPr="006C56BB">
              <w:rPr>
                <w:color w:val="auto"/>
                <w:sz w:val="22"/>
                <w:szCs w:val="22"/>
              </w:rPr>
              <w:t>Задача программы (цель подпрограммы) 1.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6C56BB" w:rsidRPr="006C56BB" w:rsidTr="00D63E68">
        <w:trPr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Задача подпрограммы 1. Проведение мероприятий, направленных на профилактику правонарушений</w:t>
            </w:r>
          </w:p>
        </w:tc>
      </w:tr>
      <w:tr w:rsidR="006C56BB" w:rsidRPr="006C56BB" w:rsidTr="00D63E68">
        <w:trPr>
          <w:trHeight w:val="432"/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Мероприятие 1.1</w:t>
            </w:r>
          </w:p>
        </w:tc>
        <w:tc>
          <w:tcPr>
            <w:tcW w:w="2977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«Изготовление социальной аудио, видео и наружной рекламы, направленной на правовое образование подрастающего поколения, разъяснение правовых последствий совершения правонарушений, пропаганду здорового образа жизни»</w:t>
            </w: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6 600 000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02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316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600 000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210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Внебюджетные </w:t>
            </w:r>
            <w:r w:rsidRPr="006C56BB">
              <w:rPr>
                <w:color w:val="auto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5255" w:type="dxa"/>
            <w:gridSpan w:val="3"/>
            <w:vMerge w:val="restart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Всего:6 400 000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 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963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431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20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55" w:type="dxa"/>
            <w:gridSpan w:val="3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Задача программы (цель подпрограммы)2: Повышение эффективности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противоэкстремистской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rPr>
          <w:trHeight w:val="93"/>
          <w:jc w:val="right"/>
        </w:trPr>
        <w:tc>
          <w:tcPr>
            <w:tcW w:w="14605" w:type="dxa"/>
            <w:gridSpan w:val="10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 xml:space="preserve">Задача подпрограммы 1. Проведение мероприятий, направленных на повышение эффективности </w:t>
            </w:r>
            <w:proofErr w:type="spellStart"/>
            <w:r w:rsidRPr="006C56BB">
              <w:rPr>
                <w:color w:val="auto"/>
                <w:sz w:val="22"/>
                <w:szCs w:val="22"/>
              </w:rPr>
              <w:t>противоэкстремистской</w:t>
            </w:r>
            <w:proofErr w:type="spellEnd"/>
            <w:r w:rsidRPr="006C56BB">
              <w:rPr>
                <w:color w:val="auto"/>
                <w:sz w:val="22"/>
                <w:szCs w:val="22"/>
              </w:rPr>
              <w:t xml:space="preserve"> и антитеррористической деятельности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Мероприятие 2.1</w:t>
            </w:r>
          </w:p>
        </w:tc>
        <w:tc>
          <w:tcPr>
            <w:tcW w:w="2977" w:type="dxa"/>
            <w:vMerge w:val="restart"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«Приобретение, установка и обслуживание систем безопасности»</w:t>
            </w: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Всего: 6 400 000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trHeight w:val="673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176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  <w:tr w:rsidR="006C56BB" w:rsidRPr="006C56BB" w:rsidTr="00D63E68">
        <w:trPr>
          <w:trHeight w:val="140"/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 400 000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1 500 000</w:t>
            </w:r>
          </w:p>
        </w:tc>
      </w:tr>
      <w:tr w:rsidR="006C56BB" w:rsidRPr="006C56BB" w:rsidTr="00D63E68">
        <w:trPr>
          <w:jc w:val="right"/>
        </w:trPr>
        <w:tc>
          <w:tcPr>
            <w:tcW w:w="1705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6C56BB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6C56BB" w:rsidRPr="006C56BB" w:rsidRDefault="006C56BB" w:rsidP="006C56BB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6C56BB">
        <w:rPr>
          <w:color w:val="auto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6C56BB">
        <w:rPr>
          <w:color w:val="auto"/>
          <w:sz w:val="20"/>
          <w:szCs w:val="20"/>
        </w:rPr>
        <w:lastRenderedPageBreak/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</w:rPr>
      </w:pPr>
    </w:p>
    <w:p w:rsidR="006C56BB" w:rsidRPr="006C56BB" w:rsidRDefault="006C56BB" w:rsidP="006C56BB">
      <w:pPr>
        <w:tabs>
          <w:tab w:val="left" w:pos="10915"/>
        </w:tabs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tabs>
          <w:tab w:val="left" w:pos="10915"/>
        </w:tabs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</w:rPr>
      </w:pPr>
    </w:p>
    <w:p w:rsidR="006C56BB" w:rsidRPr="006C56BB" w:rsidRDefault="006C56BB" w:rsidP="006C56BB">
      <w:pPr>
        <w:autoSpaceDE w:val="0"/>
        <w:autoSpaceDN w:val="0"/>
        <w:adjustRightInd w:val="0"/>
        <w:jc w:val="right"/>
        <w:rPr>
          <w:color w:val="auto"/>
        </w:rPr>
      </w:pPr>
      <w:r w:rsidRPr="006C56BB">
        <w:rPr>
          <w:color w:val="auto"/>
        </w:rPr>
        <w:t xml:space="preserve">Приложение № 6 </w:t>
      </w:r>
    </w:p>
    <w:p w:rsidR="006C56BB" w:rsidRPr="006C56BB" w:rsidRDefault="006C56BB" w:rsidP="006C56BB">
      <w:pPr>
        <w:jc w:val="right"/>
        <w:outlineLvl w:val="0"/>
        <w:rPr>
          <w:color w:val="auto"/>
        </w:rPr>
      </w:pPr>
      <w:r w:rsidRPr="006C56BB">
        <w:rPr>
          <w:color w:val="auto"/>
        </w:rPr>
        <w:t>к муниципальной программе «Профилактика правонарушений, обеспечение общественного порядка и противодействие преступности в муниципальном образовании «Алданский район» на 2020 - 2024 годы»</w:t>
      </w:r>
    </w:p>
    <w:p w:rsidR="006C56BB" w:rsidRPr="006C56BB" w:rsidRDefault="006C56BB" w:rsidP="006C56BB">
      <w:pPr>
        <w:autoSpaceDE w:val="0"/>
        <w:autoSpaceDN w:val="0"/>
        <w:adjustRightInd w:val="0"/>
        <w:rPr>
          <w:color w:val="auto"/>
        </w:rPr>
      </w:pPr>
    </w:p>
    <w:tbl>
      <w:tblPr>
        <w:tblW w:w="146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"/>
        <w:gridCol w:w="7186"/>
        <w:gridCol w:w="4819"/>
        <w:gridCol w:w="1985"/>
      </w:tblGrid>
      <w:tr w:rsidR="006C56BB" w:rsidRPr="006C56BB" w:rsidTr="00D63E68">
        <w:trPr>
          <w:trHeight w:val="247"/>
        </w:trPr>
        <w:tc>
          <w:tcPr>
            <w:tcW w:w="14631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bCs/>
                <w:color w:val="auto"/>
                <w:lang w:eastAsia="en-US"/>
              </w:rPr>
              <w:t xml:space="preserve">Удельные веса, предназначенные для оценки достижения конечных результатов муниципальной программы 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209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6C56BB">
              <w:rPr>
                <w:rFonts w:eastAsiaTheme="minorHAnsi"/>
                <w:bCs/>
                <w:color w:val="auto"/>
                <w:lang w:eastAsia="en-US"/>
              </w:rPr>
              <w:t>№</w:t>
            </w:r>
          </w:p>
        </w:tc>
        <w:tc>
          <w:tcPr>
            <w:tcW w:w="7186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 w:rsidRPr="006C56BB">
              <w:rPr>
                <w:rFonts w:eastAsiaTheme="minorHAnsi"/>
                <w:bCs/>
                <w:color w:val="auto"/>
                <w:lang w:eastAsia="en-US"/>
              </w:rPr>
              <w:t xml:space="preserve">Показатель, индикатор, </w:t>
            </w:r>
            <w:proofErr w:type="gramStart"/>
            <w:r w:rsidRPr="006C56BB">
              <w:rPr>
                <w:rFonts w:eastAsiaTheme="minorHAnsi"/>
                <w:bCs/>
                <w:color w:val="auto"/>
                <w:lang w:eastAsia="en-US"/>
              </w:rPr>
              <w:t>утвержденные</w:t>
            </w:r>
            <w:proofErr w:type="gramEnd"/>
            <w:r w:rsidRPr="006C56BB">
              <w:rPr>
                <w:rFonts w:eastAsiaTheme="minorHAnsi"/>
                <w:bCs/>
                <w:color w:val="auto"/>
                <w:lang w:eastAsia="en-US"/>
              </w:rPr>
              <w:t xml:space="preserve"> программой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Удельный вес целевого индикатора в разрезе задачи</w:t>
            </w:r>
          </w:p>
        </w:tc>
        <w:tc>
          <w:tcPr>
            <w:tcW w:w="1985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Удельный вес подпрограммы в программе</w:t>
            </w:r>
          </w:p>
        </w:tc>
      </w:tr>
      <w:tr w:rsidR="006C56BB" w:rsidRPr="006C56BB" w:rsidTr="00D63E68">
        <w:trPr>
          <w:trHeight w:val="487"/>
        </w:trPr>
        <w:tc>
          <w:tcPr>
            <w:tcW w:w="12646" w:type="dxa"/>
            <w:gridSpan w:val="3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color w:val="auto"/>
              </w:rPr>
              <w:t>Цель: Проведение единой государственной политики в области защиты   граждан   и   организаций   от преступных   и   противоправных   посягательств, стабилизации    криминальной    обстановки    на территории МО «Алданский район»</w:t>
            </w:r>
          </w:p>
        </w:tc>
        <w:tc>
          <w:tcPr>
            <w:tcW w:w="1985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</w:t>
            </w:r>
          </w:p>
        </w:tc>
      </w:tr>
      <w:tr w:rsidR="006C56BB" w:rsidRPr="006C56BB" w:rsidTr="00D63E68">
        <w:trPr>
          <w:trHeight w:val="371"/>
        </w:trPr>
        <w:tc>
          <w:tcPr>
            <w:tcW w:w="64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6C56BB">
              <w:rPr>
                <w:b/>
                <w:color w:val="auto"/>
              </w:rPr>
              <w:t>Подпрограмма № 1</w:t>
            </w:r>
          </w:p>
        </w:tc>
        <w:tc>
          <w:tcPr>
            <w:tcW w:w="4819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</w:rPr>
              <w:t>«Повышение эффективности работы в сфере профилактики правонарушений»</w:t>
            </w:r>
          </w:p>
        </w:tc>
        <w:tc>
          <w:tcPr>
            <w:tcW w:w="1985" w:type="dxa"/>
            <w:vMerge w:val="restart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0,5</w:t>
            </w:r>
          </w:p>
        </w:tc>
      </w:tr>
      <w:tr w:rsidR="006C56BB" w:rsidRPr="006C56BB" w:rsidTr="00D63E68">
        <w:trPr>
          <w:trHeight w:val="778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1.1</w:t>
            </w:r>
          </w:p>
        </w:tc>
        <w:tc>
          <w:tcPr>
            <w:tcW w:w="7186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auto"/>
                <w:lang w:eastAsia="en-US"/>
              </w:rPr>
            </w:pPr>
            <w:r w:rsidRPr="006C56BB">
              <w:rPr>
                <w:color w:val="auto"/>
              </w:rPr>
              <w:t>Задача программы (цель подпрограммы) 1.                          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409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1.1.1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преступлений среди лиц, не достигших 18 лет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0,6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1.1.2.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преступлений (уровень преступности)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0,4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t>2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auto"/>
                <w:lang w:eastAsia="en-US"/>
              </w:rPr>
            </w:pPr>
            <w:r w:rsidRPr="006C56BB">
              <w:rPr>
                <w:b/>
                <w:color w:val="auto"/>
                <w:lang w:eastAsia="en-US"/>
              </w:rPr>
              <w:t>Подпрограмма№ 2</w:t>
            </w:r>
          </w:p>
        </w:tc>
        <w:tc>
          <w:tcPr>
            <w:tcW w:w="4819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t>Профилактика экстремизма</w:t>
            </w: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6C56BB">
              <w:rPr>
                <w:rFonts w:eastAsiaTheme="minorHAnsi"/>
                <w:b/>
                <w:color w:val="auto"/>
                <w:lang w:eastAsia="en-US"/>
              </w:rPr>
              <w:t>и терроризма</w:t>
            </w:r>
          </w:p>
        </w:tc>
        <w:tc>
          <w:tcPr>
            <w:tcW w:w="1985" w:type="dxa"/>
            <w:vMerge w:val="restart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0,5</w:t>
            </w: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2.1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 xml:space="preserve">Задача программы (цель подпрограммы) 2.                                            </w:t>
            </w:r>
            <w:r w:rsidRPr="006C56BB">
              <w:rPr>
                <w:b/>
                <w:color w:val="auto"/>
              </w:rPr>
              <w:t xml:space="preserve"> </w:t>
            </w:r>
            <w:r w:rsidRPr="006C56BB">
              <w:rPr>
                <w:color w:val="auto"/>
              </w:rPr>
              <w:t xml:space="preserve">Повышение эффективности </w:t>
            </w:r>
            <w:proofErr w:type="spellStart"/>
            <w:r w:rsidRPr="006C56BB">
              <w:rPr>
                <w:color w:val="auto"/>
              </w:rPr>
              <w:t>противоэкстремистской</w:t>
            </w:r>
            <w:proofErr w:type="spellEnd"/>
            <w:r w:rsidRPr="006C56BB">
              <w:rPr>
                <w:color w:val="auto"/>
              </w:rPr>
              <w:t xml:space="preserve"> и антитеррористической деятельности</w:t>
            </w:r>
          </w:p>
        </w:tc>
        <w:tc>
          <w:tcPr>
            <w:tcW w:w="4819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506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2.1.1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преступлений, совершенных на улицах населенных пунктов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0,6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6C56BB" w:rsidRPr="006C56BB" w:rsidTr="00D63E68">
        <w:trPr>
          <w:trHeight w:val="343"/>
        </w:trPr>
        <w:tc>
          <w:tcPr>
            <w:tcW w:w="641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2.1.2.</w:t>
            </w:r>
          </w:p>
        </w:tc>
        <w:tc>
          <w:tcPr>
            <w:tcW w:w="7186" w:type="dxa"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outlineLvl w:val="1"/>
              <w:rPr>
                <w:color w:val="auto"/>
                <w:lang w:eastAsia="en-US"/>
              </w:rPr>
            </w:pPr>
            <w:r w:rsidRPr="006C56BB">
              <w:rPr>
                <w:color w:val="auto"/>
                <w:lang w:eastAsia="en-US"/>
              </w:rPr>
              <w:t>Количество тяжких и особо тяжких преступлений</w:t>
            </w:r>
          </w:p>
        </w:tc>
        <w:tc>
          <w:tcPr>
            <w:tcW w:w="4819" w:type="dxa"/>
            <w:hideMark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6C56BB">
              <w:rPr>
                <w:rFonts w:eastAsiaTheme="minorHAnsi"/>
                <w:color w:val="auto"/>
                <w:lang w:eastAsia="en-US"/>
              </w:rPr>
              <w:t>0,4</w:t>
            </w:r>
          </w:p>
        </w:tc>
        <w:tc>
          <w:tcPr>
            <w:tcW w:w="1985" w:type="dxa"/>
            <w:vMerge/>
          </w:tcPr>
          <w:p w:rsidR="006C56BB" w:rsidRPr="006C56BB" w:rsidRDefault="006C56BB" w:rsidP="006C56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6C56BB" w:rsidRPr="006C56BB" w:rsidRDefault="006C56BB" w:rsidP="006C56BB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bookmarkEnd w:id="0"/>
    <w:p w:rsidR="006C56BB" w:rsidRDefault="006C56BB"/>
    <w:sectPr w:rsidR="006C56BB" w:rsidSect="006C56BB">
      <w:footerReference w:type="default" r:id="rId12"/>
      <w:pgSz w:w="16838" w:h="11906" w:orient="landscape"/>
      <w:pgMar w:top="1644" w:right="1021" w:bottom="56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7A" w:rsidRDefault="006E6B7A" w:rsidP="00124522">
      <w:r>
        <w:separator/>
      </w:r>
    </w:p>
  </w:endnote>
  <w:endnote w:type="continuationSeparator" w:id="0">
    <w:p w:rsidR="006E6B7A" w:rsidRDefault="006E6B7A" w:rsidP="001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08642"/>
      <w:docPartObj>
        <w:docPartGallery w:val="Page Numbers (Bottom of Page)"/>
        <w:docPartUnique/>
      </w:docPartObj>
    </w:sdtPr>
    <w:sdtContent>
      <w:p w:rsidR="006C56BB" w:rsidRDefault="006C56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C56BB" w:rsidRDefault="006C56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1218"/>
      <w:docPartObj>
        <w:docPartGallery w:val="Page Numbers (Bottom of Page)"/>
        <w:docPartUnique/>
      </w:docPartObj>
    </w:sdtPr>
    <w:sdtEndPr/>
    <w:sdtContent>
      <w:p w:rsidR="00124522" w:rsidRDefault="001245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BB">
          <w:rPr>
            <w:noProof/>
          </w:rPr>
          <w:t>18</w:t>
        </w:r>
        <w:r>
          <w:fldChar w:fldCharType="end"/>
        </w:r>
      </w:p>
    </w:sdtContent>
  </w:sdt>
  <w:p w:rsidR="00124522" w:rsidRDefault="00124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7A" w:rsidRDefault="006E6B7A" w:rsidP="00124522">
      <w:r>
        <w:separator/>
      </w:r>
    </w:p>
  </w:footnote>
  <w:footnote w:type="continuationSeparator" w:id="0">
    <w:p w:rsidR="006E6B7A" w:rsidRDefault="006E6B7A" w:rsidP="0012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F1"/>
    <w:multiLevelType w:val="hybridMultilevel"/>
    <w:tmpl w:val="5C9C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1D9E"/>
    <w:multiLevelType w:val="hybridMultilevel"/>
    <w:tmpl w:val="6BC4CB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E5F"/>
    <w:multiLevelType w:val="hybridMultilevel"/>
    <w:tmpl w:val="AF74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6C61"/>
    <w:multiLevelType w:val="hybridMultilevel"/>
    <w:tmpl w:val="37D2E73C"/>
    <w:lvl w:ilvl="0" w:tplc="0E6228E4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1F8B61F7"/>
    <w:multiLevelType w:val="hybridMultilevel"/>
    <w:tmpl w:val="DAAA2A4E"/>
    <w:lvl w:ilvl="0" w:tplc="E38033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90216"/>
    <w:multiLevelType w:val="hybridMultilevel"/>
    <w:tmpl w:val="6BC4CB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2A26"/>
    <w:multiLevelType w:val="hybridMultilevel"/>
    <w:tmpl w:val="88CEDA5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A6F31"/>
    <w:multiLevelType w:val="hybridMultilevel"/>
    <w:tmpl w:val="37D2E73C"/>
    <w:lvl w:ilvl="0" w:tplc="0E6228E4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>
    <w:nsid w:val="5EE307EE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558" w:hanging="9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0C2194"/>
    <w:multiLevelType w:val="multilevel"/>
    <w:tmpl w:val="CAEC4F0C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5"/>
      <w:numFmt w:val="decimal"/>
      <w:isLgl/>
      <w:lvlText w:val="%1.%2."/>
      <w:lvlJc w:val="left"/>
      <w:pPr>
        <w:ind w:left="810" w:hanging="450"/>
      </w:pPr>
    </w:lvl>
    <w:lvl w:ilvl="2">
      <w:start w:val="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7F8658D"/>
    <w:multiLevelType w:val="hybridMultilevel"/>
    <w:tmpl w:val="6BC4CB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123"/>
    <w:multiLevelType w:val="hybridMultilevel"/>
    <w:tmpl w:val="4372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2F7F"/>
    <w:multiLevelType w:val="hybridMultilevel"/>
    <w:tmpl w:val="439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C3AAA"/>
    <w:multiLevelType w:val="hybridMultilevel"/>
    <w:tmpl w:val="D3F62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D5B60"/>
    <w:multiLevelType w:val="hybridMultilevel"/>
    <w:tmpl w:val="385C9DA0"/>
    <w:lvl w:ilvl="0" w:tplc="44F00886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7111354"/>
    <w:multiLevelType w:val="hybridMultilevel"/>
    <w:tmpl w:val="37D2E73C"/>
    <w:lvl w:ilvl="0" w:tplc="0E6228E4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6">
    <w:nsid w:val="78D00808"/>
    <w:multiLevelType w:val="hybridMultilevel"/>
    <w:tmpl w:val="911C8464"/>
    <w:lvl w:ilvl="0" w:tplc="44F00886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ABC409B"/>
    <w:multiLevelType w:val="hybridMultilevel"/>
    <w:tmpl w:val="EC9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7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C"/>
    <w:rsid w:val="00040E9A"/>
    <w:rsid w:val="00124522"/>
    <w:rsid w:val="001E59AA"/>
    <w:rsid w:val="00265020"/>
    <w:rsid w:val="00285704"/>
    <w:rsid w:val="00316725"/>
    <w:rsid w:val="00421EC4"/>
    <w:rsid w:val="004640A7"/>
    <w:rsid w:val="004B37D9"/>
    <w:rsid w:val="005F534D"/>
    <w:rsid w:val="00662A0C"/>
    <w:rsid w:val="006C56BB"/>
    <w:rsid w:val="006C6469"/>
    <w:rsid w:val="006E6B7A"/>
    <w:rsid w:val="007E1431"/>
    <w:rsid w:val="008445A0"/>
    <w:rsid w:val="00925BC3"/>
    <w:rsid w:val="00945A7D"/>
    <w:rsid w:val="00964151"/>
    <w:rsid w:val="009A3B03"/>
    <w:rsid w:val="00B76542"/>
    <w:rsid w:val="00D40256"/>
    <w:rsid w:val="00E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56BB"/>
  </w:style>
  <w:style w:type="paragraph" w:customStyle="1" w:styleId="13">
    <w:name w:val="Абзац списка1"/>
    <w:basedOn w:val="a"/>
    <w:qFormat/>
    <w:rsid w:val="006C56BB"/>
    <w:pPr>
      <w:ind w:left="720"/>
      <w:contextualSpacing/>
    </w:pPr>
    <w:rPr>
      <w:color w:val="auto"/>
    </w:rPr>
  </w:style>
  <w:style w:type="paragraph" w:customStyle="1" w:styleId="ConsPlusCell">
    <w:name w:val="ConsPlusCell"/>
    <w:uiPriority w:val="99"/>
    <w:rsid w:val="006C5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C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C56BB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C56BB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56BB"/>
  </w:style>
  <w:style w:type="paragraph" w:customStyle="1" w:styleId="13">
    <w:name w:val="Абзац списка1"/>
    <w:basedOn w:val="a"/>
    <w:qFormat/>
    <w:rsid w:val="006C56BB"/>
    <w:pPr>
      <w:ind w:left="720"/>
      <w:contextualSpacing/>
    </w:pPr>
    <w:rPr>
      <w:color w:val="auto"/>
    </w:rPr>
  </w:style>
  <w:style w:type="paragraph" w:customStyle="1" w:styleId="ConsPlusCell">
    <w:name w:val="ConsPlusCell"/>
    <w:uiPriority w:val="99"/>
    <w:rsid w:val="006C5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C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C56BB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C56BB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r.rudakof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8DFA-5A61-4CB3-AA9C-8DA61EF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3</cp:revision>
  <cp:lastPrinted>2015-12-09T05:19:00Z</cp:lastPrinted>
  <dcterms:created xsi:type="dcterms:W3CDTF">2020-01-15T04:15:00Z</dcterms:created>
  <dcterms:modified xsi:type="dcterms:W3CDTF">2020-01-15T04:23:00Z</dcterms:modified>
</cp:coreProperties>
</file>