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6A" w:rsidRPr="00FC7A3F" w:rsidRDefault="00EE0E6A" w:rsidP="00EE0E6A">
      <w:pPr>
        <w:ind w:firstLine="540"/>
        <w:jc w:val="right"/>
        <w:rPr>
          <w:b/>
          <w:sz w:val="32"/>
          <w:szCs w:val="32"/>
        </w:rPr>
      </w:pPr>
    </w:p>
    <w:tbl>
      <w:tblPr>
        <w:tblpPr w:leftFromText="180" w:rightFromText="180" w:vertAnchor="page" w:horzAnchor="margin" w:tblpY="1516"/>
        <w:tblW w:w="94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92"/>
        <w:gridCol w:w="1369"/>
        <w:gridCol w:w="3812"/>
      </w:tblGrid>
      <w:tr w:rsidR="00EE0E6A" w:rsidRPr="004D39BC" w:rsidTr="0020040B">
        <w:trPr>
          <w:trHeight w:val="63"/>
        </w:trPr>
        <w:tc>
          <w:tcPr>
            <w:tcW w:w="4292" w:type="dxa"/>
          </w:tcPr>
          <w:p w:rsidR="00EE0E6A" w:rsidRPr="004D39BC" w:rsidRDefault="00EE0E6A" w:rsidP="0020040B">
            <w:pPr>
              <w:pStyle w:val="1"/>
              <w:tabs>
                <w:tab w:val="left" w:pos="2718"/>
              </w:tabs>
              <w:rPr>
                <w:sz w:val="24"/>
              </w:rPr>
            </w:pPr>
          </w:p>
          <w:p w:rsidR="00EE0E6A" w:rsidRPr="004D39BC" w:rsidRDefault="00EE0E6A" w:rsidP="0020040B">
            <w:pPr>
              <w:jc w:val="center"/>
              <w:rPr>
                <w:b/>
                <w:bCs/>
              </w:rPr>
            </w:pPr>
            <w:r w:rsidRPr="004D39BC">
              <w:rPr>
                <w:b/>
                <w:bCs/>
              </w:rPr>
              <w:t>АЛДАНСКИЙ  РАЙОННЫЙ</w:t>
            </w:r>
          </w:p>
          <w:p w:rsidR="00EE0E6A" w:rsidRPr="00E53B3F" w:rsidRDefault="00EE0E6A" w:rsidP="0020040B">
            <w:pPr>
              <w:jc w:val="center"/>
              <w:rPr>
                <w:b/>
                <w:bCs/>
              </w:rPr>
            </w:pPr>
            <w:r w:rsidRPr="00E53B3F">
              <w:rPr>
                <w:b/>
                <w:bCs/>
              </w:rPr>
              <w:t>СОВЕТ ДЕПУТАТОВ</w:t>
            </w:r>
          </w:p>
          <w:p w:rsidR="00EE0E6A" w:rsidRPr="00E53B3F" w:rsidRDefault="00EE0E6A" w:rsidP="0020040B">
            <w:pPr>
              <w:jc w:val="center"/>
              <w:rPr>
                <w:b/>
                <w:bCs/>
              </w:rPr>
            </w:pPr>
            <w:r w:rsidRPr="00E53B3F">
              <w:rPr>
                <w:b/>
                <w:bCs/>
              </w:rPr>
              <w:t>РЕСПУБЛИКИ САХА (ЯКУТИЯ)</w:t>
            </w:r>
          </w:p>
          <w:p w:rsidR="00EE0E6A" w:rsidRPr="00E53B3F" w:rsidRDefault="00EE0E6A" w:rsidP="0020040B">
            <w:pPr>
              <w:jc w:val="center"/>
              <w:rPr>
                <w:b/>
                <w:bCs/>
              </w:rPr>
            </w:pPr>
            <w:r w:rsidRPr="00E53B3F">
              <w:rPr>
                <w:b/>
                <w:bCs/>
                <w:lang w:val="en-US"/>
              </w:rPr>
              <w:t>III</w:t>
            </w:r>
            <w:r w:rsidRPr="00E53B3F">
              <w:rPr>
                <w:b/>
                <w:bCs/>
              </w:rPr>
              <w:t xml:space="preserve"> СОЗЫВА</w:t>
            </w:r>
          </w:p>
          <w:p w:rsidR="00EE0E6A" w:rsidRPr="004D39BC" w:rsidRDefault="00EE0E6A" w:rsidP="0020040B">
            <w:pPr>
              <w:ind w:firstLine="3402"/>
              <w:jc w:val="center"/>
            </w:pPr>
          </w:p>
        </w:tc>
        <w:tc>
          <w:tcPr>
            <w:tcW w:w="1369" w:type="dxa"/>
          </w:tcPr>
          <w:p w:rsidR="00EE0E6A" w:rsidRPr="004D39BC" w:rsidRDefault="00EE0E6A" w:rsidP="0020040B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2" w:type="dxa"/>
          </w:tcPr>
          <w:p w:rsidR="00EE0E6A" w:rsidRPr="004D39BC" w:rsidRDefault="00EE0E6A" w:rsidP="0020040B">
            <w:pPr>
              <w:jc w:val="center"/>
              <w:rPr>
                <w:b/>
                <w:bCs/>
              </w:rPr>
            </w:pPr>
          </w:p>
          <w:p w:rsidR="00EE0E6A" w:rsidRPr="00A205D1" w:rsidRDefault="00EE0E6A" w:rsidP="0020040B">
            <w:pPr>
              <w:pStyle w:val="1"/>
              <w:tabs>
                <w:tab w:val="left" w:pos="2718"/>
              </w:tabs>
              <w:ind w:firstLine="68"/>
              <w:jc w:val="center"/>
              <w:rPr>
                <w:b/>
                <w:bCs w:val="0"/>
                <w:sz w:val="24"/>
              </w:rPr>
            </w:pPr>
            <w:r w:rsidRPr="00A205D1">
              <w:rPr>
                <w:sz w:val="24"/>
              </w:rPr>
              <w:t>САХА Ө</w:t>
            </w:r>
            <w:proofErr w:type="gramStart"/>
            <w:r w:rsidRPr="00A205D1">
              <w:rPr>
                <w:sz w:val="24"/>
              </w:rPr>
              <w:t>Р</w:t>
            </w:r>
            <w:proofErr w:type="gramEnd"/>
            <w:r w:rsidRPr="00A205D1">
              <w:rPr>
                <w:sz w:val="24"/>
              </w:rPr>
              <w:t>ӨСПҮҮБҮЛҮКЭТЭ</w:t>
            </w:r>
          </w:p>
          <w:p w:rsidR="00EE0E6A" w:rsidRPr="00A205D1" w:rsidRDefault="00EE0E6A" w:rsidP="0020040B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>АЛДАН  ОРОЙУОНУН</w:t>
            </w:r>
          </w:p>
          <w:p w:rsidR="00EE0E6A" w:rsidRPr="00A205D1" w:rsidRDefault="00EE0E6A" w:rsidP="0020040B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>ДЬОКУТААТТАРЫН</w:t>
            </w:r>
          </w:p>
          <w:p w:rsidR="00EE0E6A" w:rsidRPr="00A205D1" w:rsidRDefault="00EE0E6A" w:rsidP="0020040B">
            <w:pPr>
              <w:jc w:val="center"/>
              <w:rPr>
                <w:b/>
                <w:bCs/>
              </w:rPr>
            </w:pPr>
            <w:r w:rsidRPr="00A205D1">
              <w:rPr>
                <w:b/>
                <w:bCs/>
              </w:rPr>
              <w:t>СЭБИЭТЭ</w:t>
            </w:r>
          </w:p>
          <w:p w:rsidR="00EE0E6A" w:rsidRPr="004D39BC" w:rsidRDefault="00EE0E6A" w:rsidP="0020040B">
            <w:pPr>
              <w:jc w:val="center"/>
            </w:pPr>
          </w:p>
        </w:tc>
      </w:tr>
    </w:tbl>
    <w:p w:rsidR="00EE0E6A" w:rsidRDefault="00EE0E6A" w:rsidP="00EE0E6A">
      <w:pPr>
        <w:ind w:firstLine="540"/>
        <w:jc w:val="center"/>
        <w:rPr>
          <w:b/>
          <w:sz w:val="22"/>
          <w:szCs w:val="22"/>
        </w:rPr>
      </w:pPr>
    </w:p>
    <w:p w:rsidR="00EE0E6A" w:rsidRPr="001F0807" w:rsidRDefault="00204DCE" w:rsidP="00EE0E6A">
      <w:pPr>
        <w:ind w:firstLine="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ХХХ</w:t>
      </w:r>
      <w:proofErr w:type="gramStart"/>
      <w:r>
        <w:rPr>
          <w:b/>
          <w:sz w:val="22"/>
          <w:szCs w:val="22"/>
          <w:lang w:val="en-US"/>
        </w:rPr>
        <w:t>VII</w:t>
      </w:r>
      <w:proofErr w:type="gramEnd"/>
      <w:r w:rsidR="00C024AD">
        <w:rPr>
          <w:b/>
          <w:sz w:val="22"/>
          <w:szCs w:val="22"/>
        </w:rPr>
        <w:t xml:space="preserve"> </w:t>
      </w:r>
      <w:r w:rsidR="00EE0E6A" w:rsidRPr="00E94634">
        <w:rPr>
          <w:b/>
          <w:sz w:val="22"/>
          <w:szCs w:val="22"/>
        </w:rPr>
        <w:t>-</w:t>
      </w:r>
      <w:r w:rsidR="00EE0E6A" w:rsidRPr="001F0807">
        <w:rPr>
          <w:b/>
          <w:sz w:val="22"/>
          <w:szCs w:val="22"/>
        </w:rPr>
        <w:t>сессия</w:t>
      </w:r>
    </w:p>
    <w:p w:rsidR="00EE0E6A" w:rsidRDefault="00EE0E6A" w:rsidP="00EE0E6A">
      <w:pPr>
        <w:ind w:firstLine="540"/>
        <w:jc w:val="both"/>
        <w:rPr>
          <w:sz w:val="22"/>
          <w:szCs w:val="22"/>
        </w:rPr>
      </w:pPr>
    </w:p>
    <w:p w:rsidR="00EE0E6A" w:rsidRDefault="00EE0E6A" w:rsidP="00EE0E6A">
      <w:pPr>
        <w:rPr>
          <w:b/>
          <w:sz w:val="22"/>
          <w:szCs w:val="22"/>
        </w:rPr>
      </w:pPr>
    </w:p>
    <w:p w:rsidR="00EE0E6A" w:rsidRPr="009C6193" w:rsidRDefault="00EE0E6A" w:rsidP="00EE0E6A">
      <w:pPr>
        <w:rPr>
          <w:b/>
          <w:sz w:val="22"/>
          <w:szCs w:val="22"/>
        </w:rPr>
      </w:pPr>
      <w:r w:rsidRPr="009C6193">
        <w:rPr>
          <w:b/>
          <w:sz w:val="22"/>
          <w:szCs w:val="22"/>
        </w:rPr>
        <w:t xml:space="preserve">г. Алдан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</w:t>
      </w:r>
      <w:r w:rsidR="00204DCE">
        <w:rPr>
          <w:b/>
          <w:sz w:val="22"/>
          <w:szCs w:val="22"/>
        </w:rPr>
        <w:t xml:space="preserve">             </w:t>
      </w:r>
      <w:r>
        <w:rPr>
          <w:b/>
          <w:sz w:val="22"/>
          <w:szCs w:val="22"/>
        </w:rPr>
        <w:t>«</w:t>
      </w:r>
      <w:r w:rsidR="000103F3">
        <w:rPr>
          <w:b/>
          <w:sz w:val="22"/>
          <w:szCs w:val="22"/>
        </w:rPr>
        <w:t>30</w:t>
      </w:r>
      <w:r>
        <w:rPr>
          <w:b/>
          <w:sz w:val="22"/>
          <w:szCs w:val="22"/>
        </w:rPr>
        <w:t>»</w:t>
      </w:r>
      <w:r w:rsidR="00204DCE">
        <w:rPr>
          <w:b/>
          <w:sz w:val="22"/>
          <w:szCs w:val="22"/>
        </w:rPr>
        <w:t xml:space="preserve"> мая</w:t>
      </w:r>
      <w:r>
        <w:rPr>
          <w:b/>
          <w:sz w:val="22"/>
          <w:szCs w:val="22"/>
        </w:rPr>
        <w:t xml:space="preserve"> 201</w:t>
      </w:r>
      <w:r w:rsidR="002A23E1">
        <w:rPr>
          <w:b/>
          <w:sz w:val="22"/>
          <w:szCs w:val="22"/>
        </w:rPr>
        <w:t>8</w:t>
      </w:r>
      <w:r w:rsidRPr="009C6193">
        <w:rPr>
          <w:b/>
          <w:sz w:val="22"/>
          <w:szCs w:val="22"/>
        </w:rPr>
        <w:t xml:space="preserve"> г.</w:t>
      </w:r>
    </w:p>
    <w:p w:rsidR="00EE0E6A" w:rsidRDefault="00EE0E6A" w:rsidP="00EE0E6A">
      <w:pPr>
        <w:jc w:val="center"/>
        <w:rPr>
          <w:b/>
          <w:sz w:val="28"/>
          <w:szCs w:val="28"/>
        </w:rPr>
      </w:pPr>
    </w:p>
    <w:p w:rsidR="00EE0E6A" w:rsidRPr="001C076E" w:rsidRDefault="00EE0E6A" w:rsidP="00EE0E6A">
      <w:pPr>
        <w:jc w:val="center"/>
        <w:rPr>
          <w:b/>
        </w:rPr>
      </w:pPr>
      <w:r>
        <w:rPr>
          <w:b/>
        </w:rPr>
        <w:t xml:space="preserve">Решение  № </w:t>
      </w:r>
      <w:r w:rsidR="00204DCE">
        <w:rPr>
          <w:b/>
        </w:rPr>
        <w:t>37-</w:t>
      </w:r>
      <w:r w:rsidR="000103F3">
        <w:rPr>
          <w:b/>
        </w:rPr>
        <w:t>3</w:t>
      </w:r>
      <w:bookmarkStart w:id="0" w:name="_GoBack"/>
      <w:bookmarkEnd w:id="0"/>
    </w:p>
    <w:p w:rsidR="00EE0E6A" w:rsidRPr="001C076E" w:rsidRDefault="00EE0E6A" w:rsidP="00EE0E6A"/>
    <w:p w:rsidR="00EE0E6A" w:rsidRPr="009B0DAC" w:rsidRDefault="009616DC" w:rsidP="00EE0E6A">
      <w:pPr>
        <w:jc w:val="both"/>
        <w:rPr>
          <w:sz w:val="22"/>
          <w:szCs w:val="22"/>
        </w:rPr>
      </w:pPr>
      <w:r w:rsidRPr="009B0DAC">
        <w:rPr>
          <w:b/>
          <w:sz w:val="22"/>
          <w:szCs w:val="22"/>
        </w:rPr>
        <w:t xml:space="preserve">О </w:t>
      </w:r>
      <w:r w:rsidR="004B48D7" w:rsidRPr="009B0DAC">
        <w:rPr>
          <w:b/>
          <w:sz w:val="22"/>
          <w:szCs w:val="22"/>
        </w:rPr>
        <w:t>внесении изменений в Решение Алданского Районного Совета Р</w:t>
      </w:r>
      <w:proofErr w:type="gramStart"/>
      <w:r w:rsidR="004B48D7" w:rsidRPr="009B0DAC">
        <w:rPr>
          <w:b/>
          <w:sz w:val="22"/>
          <w:szCs w:val="22"/>
        </w:rPr>
        <w:t>С(</w:t>
      </w:r>
      <w:proofErr w:type="gramEnd"/>
      <w:r w:rsidR="004B48D7" w:rsidRPr="009B0DAC">
        <w:rPr>
          <w:b/>
          <w:sz w:val="22"/>
          <w:szCs w:val="22"/>
        </w:rPr>
        <w:t xml:space="preserve">Я) </w:t>
      </w:r>
      <w:r w:rsidR="004B48D7" w:rsidRPr="009B0DAC">
        <w:rPr>
          <w:b/>
          <w:sz w:val="22"/>
          <w:szCs w:val="22"/>
          <w:lang w:val="en-US"/>
        </w:rPr>
        <w:t>II</w:t>
      </w:r>
      <w:r w:rsidRPr="009B0DAC">
        <w:rPr>
          <w:b/>
          <w:sz w:val="22"/>
          <w:szCs w:val="22"/>
        </w:rPr>
        <w:t xml:space="preserve"> </w:t>
      </w:r>
      <w:r w:rsidR="00C51873" w:rsidRPr="009B0DAC">
        <w:rPr>
          <w:b/>
          <w:sz w:val="22"/>
          <w:szCs w:val="22"/>
        </w:rPr>
        <w:t>созыва № 16-4 от 12 мая 2010 года «О введении отраслевых систем оплаты труда работников муниципальных учреждений МО</w:t>
      </w:r>
      <w:r w:rsidRPr="009B0DAC">
        <w:rPr>
          <w:b/>
          <w:sz w:val="22"/>
          <w:szCs w:val="22"/>
        </w:rPr>
        <w:t xml:space="preserve"> «Алданский район»</w:t>
      </w:r>
      <w:r w:rsidR="00AC102C" w:rsidRPr="009B0DAC">
        <w:rPr>
          <w:b/>
          <w:sz w:val="22"/>
          <w:szCs w:val="22"/>
        </w:rPr>
        <w:t xml:space="preserve"> (</w:t>
      </w:r>
      <w:r w:rsidR="00C51873" w:rsidRPr="009B0DAC">
        <w:rPr>
          <w:b/>
          <w:sz w:val="22"/>
          <w:szCs w:val="22"/>
        </w:rPr>
        <w:t xml:space="preserve">в редакции </w:t>
      </w:r>
      <w:r w:rsidR="00AC102C" w:rsidRPr="009B0DAC">
        <w:rPr>
          <w:b/>
          <w:sz w:val="22"/>
          <w:szCs w:val="22"/>
        </w:rPr>
        <w:t>Р</w:t>
      </w:r>
      <w:r w:rsidR="00C51873" w:rsidRPr="009B0DAC">
        <w:rPr>
          <w:b/>
          <w:sz w:val="22"/>
          <w:szCs w:val="22"/>
        </w:rPr>
        <w:t>ешений № 5-8 от 13 марта 2014 года</w:t>
      </w:r>
      <w:r w:rsidR="00420AD3" w:rsidRPr="009B0DAC">
        <w:rPr>
          <w:b/>
          <w:sz w:val="22"/>
          <w:szCs w:val="22"/>
        </w:rPr>
        <w:t xml:space="preserve">, </w:t>
      </w:r>
      <w:r w:rsidR="00C51873" w:rsidRPr="009B0DAC">
        <w:rPr>
          <w:b/>
          <w:sz w:val="22"/>
          <w:szCs w:val="22"/>
        </w:rPr>
        <w:t xml:space="preserve">№ 23-4 </w:t>
      </w:r>
      <w:r w:rsidR="007619A8" w:rsidRPr="009B0DAC">
        <w:rPr>
          <w:b/>
          <w:sz w:val="22"/>
          <w:szCs w:val="22"/>
        </w:rPr>
        <w:t>о</w:t>
      </w:r>
      <w:r w:rsidR="00C51873" w:rsidRPr="009B0DAC">
        <w:rPr>
          <w:b/>
          <w:sz w:val="22"/>
          <w:szCs w:val="22"/>
        </w:rPr>
        <w:t>т 17 марта 2016 года</w:t>
      </w:r>
      <w:r w:rsidR="00420AD3" w:rsidRPr="009B0DAC">
        <w:rPr>
          <w:b/>
          <w:sz w:val="22"/>
          <w:szCs w:val="22"/>
        </w:rPr>
        <w:t xml:space="preserve"> и № 30-2 от 28 апреля 2017 года</w:t>
      </w:r>
      <w:r w:rsidR="00C51873" w:rsidRPr="009B0DAC">
        <w:rPr>
          <w:b/>
          <w:sz w:val="22"/>
          <w:szCs w:val="22"/>
        </w:rPr>
        <w:t>)</w:t>
      </w:r>
    </w:p>
    <w:p w:rsidR="00EE0E6A" w:rsidRDefault="00EE0E6A" w:rsidP="009B0DAC">
      <w:pPr>
        <w:jc w:val="center"/>
      </w:pPr>
    </w:p>
    <w:p w:rsidR="00EE0E6A" w:rsidRDefault="00EE0E6A" w:rsidP="00EE0E6A">
      <w:pPr>
        <w:jc w:val="both"/>
      </w:pPr>
      <w:r w:rsidRPr="001C076E">
        <w:t xml:space="preserve">      </w:t>
      </w:r>
      <w:r w:rsidR="00DB5062">
        <w:t xml:space="preserve">В связи с </w:t>
      </w:r>
      <w:r w:rsidR="00DB5062" w:rsidRPr="00064D8B">
        <w:t>совершенствованием нормативно-правовых актов органов местного самоуправления</w:t>
      </w:r>
      <w:r w:rsidR="009616DC" w:rsidRPr="00064D8B">
        <w:rPr>
          <w:color w:val="000000"/>
          <w:lang w:bidi="ru-RU"/>
        </w:rPr>
        <w:t>, Алданский районный Совет депутатов</w:t>
      </w:r>
      <w:r w:rsidR="00AC102C" w:rsidRPr="00064D8B">
        <w:t xml:space="preserve"> Республики Саха (Якутия)</w:t>
      </w:r>
    </w:p>
    <w:p w:rsidR="009616DC" w:rsidRPr="001C076E" w:rsidRDefault="009616DC" w:rsidP="00EE0E6A">
      <w:pPr>
        <w:jc w:val="both"/>
        <w:rPr>
          <w:b/>
        </w:rPr>
      </w:pPr>
    </w:p>
    <w:p w:rsidR="00EE0E6A" w:rsidRDefault="00EE0E6A" w:rsidP="00EE0E6A">
      <w:pPr>
        <w:pStyle w:val="a3"/>
        <w:spacing w:after="0"/>
        <w:jc w:val="center"/>
        <w:rPr>
          <w:b/>
        </w:rPr>
      </w:pPr>
      <w:r>
        <w:rPr>
          <w:b/>
        </w:rPr>
        <w:t>решил</w:t>
      </w:r>
      <w:r w:rsidRPr="001C076E">
        <w:rPr>
          <w:b/>
        </w:rPr>
        <w:t>:</w:t>
      </w:r>
    </w:p>
    <w:p w:rsidR="00EE0E6A" w:rsidRPr="001C076E" w:rsidRDefault="00EE0E6A" w:rsidP="00EE0E6A">
      <w:pPr>
        <w:pStyle w:val="a3"/>
        <w:spacing w:after="0"/>
        <w:jc w:val="center"/>
        <w:rPr>
          <w:b/>
        </w:rPr>
      </w:pPr>
    </w:p>
    <w:p w:rsidR="009616DC" w:rsidRPr="005C77F7" w:rsidRDefault="00AC102C" w:rsidP="00DF2FE5">
      <w:pPr>
        <w:pStyle w:val="20"/>
        <w:numPr>
          <w:ilvl w:val="0"/>
          <w:numId w:val="9"/>
        </w:numPr>
        <w:shd w:val="clear" w:color="auto" w:fill="auto"/>
        <w:tabs>
          <w:tab w:val="left" w:pos="0"/>
        </w:tabs>
        <w:spacing w:before="0" w:after="0"/>
        <w:ind w:left="0" w:firstLine="710"/>
      </w:pPr>
      <w:r>
        <w:rPr>
          <w:color w:val="000000"/>
          <w:sz w:val="24"/>
          <w:szCs w:val="24"/>
          <w:lang w:eastAsia="ru-RU" w:bidi="ru-RU"/>
        </w:rPr>
        <w:t>Внести изменения в Решение Алданского районного Совета Р</w:t>
      </w:r>
      <w:proofErr w:type="gramStart"/>
      <w:r>
        <w:rPr>
          <w:color w:val="000000"/>
          <w:sz w:val="24"/>
          <w:szCs w:val="24"/>
          <w:lang w:eastAsia="ru-RU" w:bidi="ru-RU"/>
        </w:rPr>
        <w:t>С(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Я) </w:t>
      </w:r>
      <w:r>
        <w:rPr>
          <w:color w:val="000000"/>
          <w:sz w:val="24"/>
          <w:szCs w:val="24"/>
          <w:lang w:val="en-US" w:eastAsia="ru-RU" w:bidi="ru-RU"/>
        </w:rPr>
        <w:t>II</w:t>
      </w:r>
      <w:r>
        <w:rPr>
          <w:color w:val="000000"/>
          <w:sz w:val="24"/>
          <w:szCs w:val="24"/>
          <w:lang w:eastAsia="ru-RU" w:bidi="ru-RU"/>
        </w:rPr>
        <w:t xml:space="preserve"> созыва № 16-4 от 12 мая 2010 года </w:t>
      </w:r>
      <w:r w:rsidRPr="00AC102C">
        <w:t xml:space="preserve">«О введении отраслевых систем оплаты труда работников муниципальных учреждений МО «Алданский район» (в редакции </w:t>
      </w:r>
      <w:r>
        <w:t>Р</w:t>
      </w:r>
      <w:r w:rsidRPr="00AC102C">
        <w:t>ешений № 5-8 от 13 марта 2014 года</w:t>
      </w:r>
      <w:r w:rsidR="00420AD3">
        <w:t>,</w:t>
      </w:r>
      <w:r w:rsidRPr="00AC102C">
        <w:t xml:space="preserve"> № 23-4 </w:t>
      </w:r>
      <w:r w:rsidR="007619A8">
        <w:t>о</w:t>
      </w:r>
      <w:r w:rsidRPr="00AC102C">
        <w:t>т 17 марта 2016 года</w:t>
      </w:r>
      <w:r w:rsidR="00420AD3">
        <w:t xml:space="preserve"> и № 30-2 от 28 апреля 2017 года</w:t>
      </w:r>
      <w:r w:rsidRPr="00AC102C">
        <w:t>)</w:t>
      </w:r>
      <w:r w:rsidR="007619A8">
        <w:t xml:space="preserve"> (далее Решение)</w:t>
      </w:r>
      <w:r w:rsidR="005C77F7">
        <w:rPr>
          <w:color w:val="000000"/>
          <w:sz w:val="24"/>
          <w:szCs w:val="24"/>
          <w:lang w:eastAsia="ru-RU" w:bidi="ru-RU"/>
        </w:rPr>
        <w:t>:</w:t>
      </w:r>
    </w:p>
    <w:p w:rsidR="005C77F7" w:rsidRPr="00584D22" w:rsidRDefault="005C77F7" w:rsidP="00FD10B8">
      <w:pPr>
        <w:pStyle w:val="20"/>
        <w:numPr>
          <w:ilvl w:val="1"/>
          <w:numId w:val="9"/>
        </w:numPr>
        <w:shd w:val="clear" w:color="auto" w:fill="auto"/>
        <w:spacing w:before="0" w:after="0"/>
        <w:ind w:left="1134" w:hanging="567"/>
      </w:pPr>
      <w:r>
        <w:rPr>
          <w:color w:val="000000"/>
          <w:sz w:val="24"/>
          <w:szCs w:val="24"/>
          <w:lang w:eastAsia="ru-RU" w:bidi="ru-RU"/>
        </w:rPr>
        <w:t>Изложи</w:t>
      </w:r>
      <w:r w:rsidR="00FD10B8">
        <w:rPr>
          <w:color w:val="000000"/>
          <w:sz w:val="24"/>
          <w:szCs w:val="24"/>
          <w:lang w:eastAsia="ru-RU" w:bidi="ru-RU"/>
        </w:rPr>
        <w:t>в</w:t>
      </w:r>
      <w:r>
        <w:rPr>
          <w:color w:val="000000"/>
          <w:sz w:val="24"/>
          <w:szCs w:val="24"/>
          <w:lang w:eastAsia="ru-RU" w:bidi="ru-RU"/>
        </w:rPr>
        <w:t xml:space="preserve"> пункт </w:t>
      </w:r>
      <w:r w:rsidR="00420AD3">
        <w:rPr>
          <w:color w:val="000000"/>
          <w:sz w:val="24"/>
          <w:szCs w:val="24"/>
          <w:lang w:eastAsia="ru-RU" w:bidi="ru-RU"/>
        </w:rPr>
        <w:t>3.2</w:t>
      </w:r>
      <w:r>
        <w:rPr>
          <w:color w:val="000000"/>
          <w:sz w:val="24"/>
          <w:szCs w:val="24"/>
          <w:lang w:eastAsia="ru-RU" w:bidi="ru-RU"/>
        </w:rPr>
        <w:t xml:space="preserve"> в новой редакции:</w:t>
      </w:r>
    </w:p>
    <w:p w:rsidR="00420AD3" w:rsidRDefault="00420AD3" w:rsidP="00420AD3">
      <w:pPr>
        <w:spacing w:line="270" w:lineRule="exact"/>
        <w:ind w:firstLine="547"/>
        <w:jc w:val="both"/>
        <w:rPr>
          <w:color w:val="222222"/>
        </w:rPr>
      </w:pPr>
      <w:r>
        <w:rPr>
          <w:color w:val="222222"/>
        </w:rPr>
        <w:t>«3.2</w:t>
      </w:r>
      <w:proofErr w:type="gramStart"/>
      <w:r>
        <w:rPr>
          <w:color w:val="222222"/>
        </w:rPr>
        <w:t xml:space="preserve"> О</w:t>
      </w:r>
      <w:proofErr w:type="gramEnd"/>
      <w:r>
        <w:rPr>
          <w:color w:val="222222"/>
        </w:rPr>
        <w:t>существлять оплату труда работников в соответствии с настоящим решением. Для учреждений отраслей «Образование» и «Культура» - в соответствии с настоящим решением и соответствующими отраслевыми Положениями об оплате труда работников учреждений</w:t>
      </w:r>
      <w:r w:rsidR="00152A89">
        <w:rPr>
          <w:color w:val="222222"/>
        </w:rPr>
        <w:t xml:space="preserve"> (далее – отраслевые положения об оплате труда</w:t>
      </w:r>
      <w:r w:rsidR="00BB074B" w:rsidRPr="002B7ED1">
        <w:rPr>
          <w:color w:val="222222"/>
        </w:rPr>
        <w:t>)</w:t>
      </w:r>
      <w:r w:rsidR="002B7ED1" w:rsidRPr="002B7ED1">
        <w:rPr>
          <w:color w:val="222222"/>
        </w:rPr>
        <w:t>,</w:t>
      </w:r>
      <w:r w:rsidR="002B7ED1">
        <w:rPr>
          <w:rFonts w:eastAsia="Calibri"/>
          <w:lang w:eastAsia="en-US"/>
        </w:rPr>
        <w:t xml:space="preserve"> </w:t>
      </w:r>
      <w:r w:rsidR="002B7ED1" w:rsidRPr="002B7ED1">
        <w:rPr>
          <w:rFonts w:eastAsia="Calibri"/>
          <w:lang w:eastAsia="en-US"/>
        </w:rPr>
        <w:t>согласованными с соответствующими районными территориальными организациями профсоюзов</w:t>
      </w:r>
      <w:proofErr w:type="gramStart"/>
      <w:r w:rsidR="002B7ED1" w:rsidRPr="002B7ED1">
        <w:rPr>
          <w:rFonts w:eastAsia="Calibri"/>
          <w:lang w:eastAsia="en-US"/>
        </w:rPr>
        <w:t>.</w:t>
      </w:r>
      <w:r w:rsidRPr="002B7ED1">
        <w:rPr>
          <w:color w:val="222222"/>
        </w:rPr>
        <w:t>»</w:t>
      </w:r>
      <w:proofErr w:type="gramEnd"/>
    </w:p>
    <w:p w:rsidR="00FD10B8" w:rsidRDefault="00FD10B8" w:rsidP="00FD10B8">
      <w:pPr>
        <w:pStyle w:val="a7"/>
        <w:numPr>
          <w:ilvl w:val="1"/>
          <w:numId w:val="9"/>
        </w:numPr>
        <w:spacing w:line="270" w:lineRule="exact"/>
        <w:ind w:left="1134" w:hanging="513"/>
        <w:jc w:val="both"/>
      </w:pPr>
      <w:r>
        <w:t>Изложив</w:t>
      </w:r>
      <w:r w:rsidR="00584D22" w:rsidRPr="00216517">
        <w:t xml:space="preserve"> </w:t>
      </w:r>
      <w:r w:rsidR="00420AD3">
        <w:t>пункт 6</w:t>
      </w:r>
      <w:r>
        <w:t xml:space="preserve"> в новой редакции:</w:t>
      </w:r>
    </w:p>
    <w:p w:rsidR="00FD10B8" w:rsidRDefault="00FD10B8" w:rsidP="00FD10B8">
      <w:pPr>
        <w:spacing w:line="270" w:lineRule="exact"/>
        <w:ind w:left="621"/>
        <w:jc w:val="both"/>
      </w:pPr>
      <w:r>
        <w:t>«</w:t>
      </w:r>
      <w:r w:rsidR="003F39AB">
        <w:t>6.</w:t>
      </w:r>
      <w:r>
        <w:t>Администрации МО «Алданский район»:</w:t>
      </w:r>
    </w:p>
    <w:p w:rsidR="00FD10B8" w:rsidRDefault="00FD10B8" w:rsidP="00FD10B8">
      <w:pPr>
        <w:spacing w:line="270" w:lineRule="exact"/>
        <w:jc w:val="both"/>
      </w:pPr>
      <w:r>
        <w:t>а) утвердить показатели эффективности работы подведомственных учреждений для осуществления премирования руководителей муниципальных учреждений;</w:t>
      </w:r>
    </w:p>
    <w:p w:rsidR="00FD10B8" w:rsidRDefault="00FD10B8" w:rsidP="00FD10B8">
      <w:pPr>
        <w:spacing w:line="270" w:lineRule="exact"/>
        <w:jc w:val="both"/>
      </w:pPr>
      <w:r>
        <w:t>б) утвердить</w:t>
      </w:r>
      <w:r w:rsidR="00410530">
        <w:t xml:space="preserve"> отраслевые</w:t>
      </w:r>
      <w:r>
        <w:t xml:space="preserve"> положения об оплате труда работников учреждений в </w:t>
      </w:r>
      <w:r w:rsidR="005164DD">
        <w:t>сфере</w:t>
      </w:r>
      <w:r>
        <w:t xml:space="preserve"> «Образовани</w:t>
      </w:r>
      <w:r w:rsidR="005164DD">
        <w:t>я</w:t>
      </w:r>
      <w:r>
        <w:t>» и «Культур</w:t>
      </w:r>
      <w:r w:rsidR="005164DD">
        <w:t>ы</w:t>
      </w:r>
      <w:r>
        <w:t>»</w:t>
      </w:r>
      <w:r w:rsidR="000F7995">
        <w:t>.</w:t>
      </w:r>
      <w:r>
        <w:t xml:space="preserve"> </w:t>
      </w:r>
    </w:p>
    <w:p w:rsidR="00152A89" w:rsidRDefault="00DF2FE5" w:rsidP="00C9672F">
      <w:pPr>
        <w:tabs>
          <w:tab w:val="left" w:pos="993"/>
        </w:tabs>
        <w:spacing w:line="270" w:lineRule="exact"/>
        <w:ind w:firstLine="567"/>
        <w:jc w:val="both"/>
      </w:pPr>
      <w:r>
        <w:t>2.</w:t>
      </w:r>
      <w:r w:rsidR="00C9672F">
        <w:t xml:space="preserve">  </w:t>
      </w:r>
      <w:r w:rsidR="00152A89">
        <w:t xml:space="preserve">Внести изменения в Приложение № 1 к решению </w:t>
      </w:r>
      <w:r w:rsidR="00152A89">
        <w:rPr>
          <w:color w:val="000000"/>
          <w:lang w:bidi="ru-RU"/>
        </w:rPr>
        <w:t>Алданского районного Совета Р</w:t>
      </w:r>
      <w:proofErr w:type="gramStart"/>
      <w:r w:rsidR="00152A89">
        <w:rPr>
          <w:color w:val="000000"/>
          <w:lang w:bidi="ru-RU"/>
        </w:rPr>
        <w:t>С(</w:t>
      </w:r>
      <w:proofErr w:type="gramEnd"/>
      <w:r w:rsidR="00152A89">
        <w:rPr>
          <w:color w:val="000000"/>
          <w:lang w:bidi="ru-RU"/>
        </w:rPr>
        <w:t xml:space="preserve">Я) </w:t>
      </w:r>
      <w:r w:rsidR="00152A89">
        <w:rPr>
          <w:color w:val="000000"/>
          <w:lang w:val="en-US" w:bidi="ru-RU"/>
        </w:rPr>
        <w:t>II</w:t>
      </w:r>
      <w:r w:rsidR="00152A89">
        <w:rPr>
          <w:color w:val="000000"/>
          <w:lang w:bidi="ru-RU"/>
        </w:rPr>
        <w:t xml:space="preserve"> созыва № 16-4 от 12 мая 2010 года </w:t>
      </w:r>
      <w:r w:rsidR="00152A89" w:rsidRPr="00AC102C">
        <w:t xml:space="preserve">«О введении отраслевых систем оплаты труда работников муниципальных учреждений МО «Алданский район» (в редакции </w:t>
      </w:r>
      <w:r w:rsidR="00152A89">
        <w:t>Р</w:t>
      </w:r>
      <w:r w:rsidR="00152A89" w:rsidRPr="00AC102C">
        <w:t>ешений № 5-8 от 13 марта 2014 года</w:t>
      </w:r>
      <w:r w:rsidR="00152A89">
        <w:t>,</w:t>
      </w:r>
      <w:r w:rsidR="00152A89" w:rsidRPr="00AC102C">
        <w:t xml:space="preserve"> № 23-4 </w:t>
      </w:r>
      <w:r w:rsidR="00152A89">
        <w:t>о</w:t>
      </w:r>
      <w:r w:rsidR="00152A89" w:rsidRPr="00AC102C">
        <w:t>т 17 марта 2016 года</w:t>
      </w:r>
      <w:r w:rsidR="00152A89">
        <w:t xml:space="preserve"> и № 30-2 от 28 апреля 2017 года</w:t>
      </w:r>
      <w:r w:rsidR="00152A89" w:rsidRPr="00AC102C">
        <w:t>)</w:t>
      </w:r>
      <w:r w:rsidR="00152A89">
        <w:t>:</w:t>
      </w:r>
    </w:p>
    <w:p w:rsidR="00A02D79" w:rsidRDefault="00152A89" w:rsidP="00C9672F">
      <w:pPr>
        <w:shd w:val="clear" w:color="auto" w:fill="FFFFFF"/>
        <w:ind w:firstLine="567"/>
        <w:jc w:val="both"/>
      </w:pPr>
      <w:r>
        <w:t>2.1</w:t>
      </w:r>
      <w:r w:rsidR="00E46BCE">
        <w:t xml:space="preserve"> </w:t>
      </w:r>
      <w:r w:rsidR="00A02D79">
        <w:t xml:space="preserve"> пункт 7.2 после слов «</w:t>
      </w:r>
      <w:r w:rsidR="00A02D79" w:rsidRPr="00E77BEF">
        <w:t>в соответствии с отраслевыми положениями об  оплате труда, утверждаемыми администрацией МО «Алданский район»</w:t>
      </w:r>
      <w:r w:rsidR="00A02D79">
        <w:t>»  дополнить словами « и (или) локальными нормативными актами муниципальных учреждений».</w:t>
      </w:r>
    </w:p>
    <w:p w:rsidR="00A02D79" w:rsidRDefault="00A02D79" w:rsidP="00C9672F">
      <w:pPr>
        <w:shd w:val="clear" w:color="auto" w:fill="FFFFFF"/>
        <w:ind w:firstLine="567"/>
        <w:jc w:val="both"/>
      </w:pPr>
      <w:r>
        <w:t>2.2  пункт 7.3. после слов «</w:t>
      </w:r>
      <w:r w:rsidRPr="00E77BEF">
        <w:t>в соответствии с отраслевыми положениями об  оплате труда, утверждаемыми администрацией МО «Алданский район»</w:t>
      </w:r>
      <w:r>
        <w:t>»  дополнить словами « и (или) локальными нормативными актами муниципальных учреждений».</w:t>
      </w:r>
    </w:p>
    <w:p w:rsidR="00A02D79" w:rsidRDefault="00A02D79" w:rsidP="00C9672F">
      <w:pPr>
        <w:shd w:val="clear" w:color="auto" w:fill="FFFFFF"/>
        <w:ind w:firstLine="567"/>
        <w:jc w:val="both"/>
      </w:pPr>
      <w:r>
        <w:lastRenderedPageBreak/>
        <w:t>2.3.</w:t>
      </w:r>
      <w:r w:rsidR="00234691">
        <w:t xml:space="preserve">  пункт 7.7 после слов «</w:t>
      </w:r>
      <w:r w:rsidR="00234691" w:rsidRPr="00145140">
        <w:t>устанавливаются отраслевыми Положениями об оплате труда</w:t>
      </w:r>
      <w:r w:rsidR="00234691">
        <w:t>»</w:t>
      </w:r>
      <w:r w:rsidR="00234691" w:rsidRPr="00234691">
        <w:t xml:space="preserve"> </w:t>
      </w:r>
      <w:r w:rsidR="00234691">
        <w:t>дополнить словами «и (или) локальными нормативными актами муниципальных учреждений».</w:t>
      </w:r>
    </w:p>
    <w:p w:rsidR="00234691" w:rsidRDefault="00234691" w:rsidP="00C9672F">
      <w:pPr>
        <w:shd w:val="clear" w:color="auto" w:fill="FFFFFF"/>
        <w:ind w:firstLine="567"/>
        <w:jc w:val="both"/>
      </w:pPr>
      <w:r>
        <w:t>2.4.  пункт 7.8 после слов</w:t>
      </w:r>
      <w:r w:rsidRPr="00234691">
        <w:t xml:space="preserve"> </w:t>
      </w:r>
      <w:r>
        <w:t>«</w:t>
      </w:r>
      <w:r w:rsidRPr="00145140">
        <w:t xml:space="preserve">устанавливается отраслевыми положениями об оплате труда, </w:t>
      </w:r>
      <w:r w:rsidRPr="001713DD">
        <w:t xml:space="preserve">утверждаемыми </w:t>
      </w:r>
      <w:r>
        <w:t>администрацией МО «Алданский район»»</w:t>
      </w:r>
      <w:r w:rsidRPr="00234691">
        <w:t xml:space="preserve"> </w:t>
      </w:r>
      <w:r>
        <w:t>дополнить словами « и (или) локальными нормативными актами муниципальных учреждений».</w:t>
      </w:r>
    </w:p>
    <w:p w:rsidR="00234691" w:rsidRDefault="00204DCE" w:rsidP="00C9672F">
      <w:pPr>
        <w:shd w:val="clear" w:color="auto" w:fill="FFFFFF"/>
        <w:ind w:firstLine="567"/>
        <w:jc w:val="both"/>
      </w:pPr>
      <w:r>
        <w:t>2.5 п</w:t>
      </w:r>
      <w:r w:rsidR="00C9672F">
        <w:t>ункт 9</w:t>
      </w:r>
      <w:r w:rsidR="00AE7953">
        <w:t>.3</w:t>
      </w:r>
      <w:r w:rsidR="00C9672F">
        <w:t xml:space="preserve"> изложить в новой редакции:</w:t>
      </w:r>
    </w:p>
    <w:p w:rsidR="000F7995" w:rsidRPr="000F7995" w:rsidRDefault="00C9672F" w:rsidP="00C9672F">
      <w:pPr>
        <w:shd w:val="clear" w:color="auto" w:fill="FFFFFF"/>
        <w:jc w:val="both"/>
      </w:pPr>
      <w:r>
        <w:t>«9.</w:t>
      </w:r>
      <w:r w:rsidR="00AE7953">
        <w:t>3</w:t>
      </w:r>
      <w:r w:rsidR="005626F0">
        <w:t>.</w:t>
      </w:r>
      <w:r w:rsidR="000F7995" w:rsidRPr="000F7995">
        <w:rPr>
          <w:rFonts w:eastAsiaTheme="minorHAnsi"/>
          <w:lang w:eastAsia="en-US"/>
        </w:rPr>
        <w:t xml:space="preserve"> Расходование</w:t>
      </w:r>
      <w:r w:rsidR="00E46BCE">
        <w:rPr>
          <w:rFonts w:eastAsiaTheme="minorHAnsi"/>
          <w:lang w:eastAsia="en-US"/>
        </w:rPr>
        <w:t xml:space="preserve"> средств из премиального фонда </w:t>
      </w:r>
      <w:r w:rsidR="000F7995" w:rsidRPr="000F7995">
        <w:rPr>
          <w:rFonts w:eastAsiaTheme="minorHAnsi"/>
          <w:lang w:eastAsia="en-US"/>
        </w:rPr>
        <w:t>учреждени</w:t>
      </w:r>
      <w:r w:rsidR="00E46BCE">
        <w:rPr>
          <w:rFonts w:eastAsiaTheme="minorHAnsi"/>
          <w:lang w:eastAsia="en-US"/>
        </w:rPr>
        <w:t>я</w:t>
      </w:r>
      <w:r w:rsidR="000F7995" w:rsidRPr="000F7995">
        <w:rPr>
          <w:rFonts w:eastAsiaTheme="minorHAnsi"/>
          <w:lang w:eastAsia="en-US"/>
        </w:rPr>
        <w:t xml:space="preserve"> осуществляется на основании положения, утвержденного Управляющим Советом или органом, обеспечивающим государственно-общественное управление учреждением. </w:t>
      </w:r>
      <w:r w:rsidR="000F7995" w:rsidRPr="000F7995">
        <w:t xml:space="preserve">Показатели  эффективности деятельности </w:t>
      </w:r>
      <w:r w:rsidR="00F30672">
        <w:t xml:space="preserve">работников </w:t>
      </w:r>
      <w:r w:rsidR="000F7995" w:rsidRPr="000F7995">
        <w:t>муниципальных учреждений устанавливаются локальными нормативными актами учреждений</w:t>
      </w:r>
      <w:r>
        <w:t>.</w:t>
      </w:r>
      <w:r w:rsidR="00410530">
        <w:t xml:space="preserve"> </w:t>
      </w:r>
      <w:r w:rsidR="00F30672">
        <w:t>При разработке</w:t>
      </w:r>
      <w:r w:rsidR="00E46BCE">
        <w:t xml:space="preserve"> данных</w:t>
      </w:r>
      <w:r w:rsidR="00F30672">
        <w:t xml:space="preserve"> показателей</w:t>
      </w:r>
      <w:r w:rsidR="00410530">
        <w:t xml:space="preserve"> </w:t>
      </w:r>
      <w:r w:rsidR="00F30672">
        <w:t xml:space="preserve"> </w:t>
      </w:r>
      <w:r w:rsidR="00E46BCE">
        <w:t>следует</w:t>
      </w:r>
      <w:r w:rsidR="00410530">
        <w:t xml:space="preserve"> учитыват</w:t>
      </w:r>
      <w:r w:rsidR="00E46BCE">
        <w:t>ь</w:t>
      </w:r>
      <w:r w:rsidR="00410530">
        <w:t xml:space="preserve"> необходимость </w:t>
      </w:r>
      <w:proofErr w:type="gramStart"/>
      <w:r w:rsidR="00410530">
        <w:t>выполнения целевых показателей</w:t>
      </w:r>
      <w:r w:rsidR="00F30672">
        <w:t xml:space="preserve"> эффективности деятельности учреждения</w:t>
      </w:r>
      <w:proofErr w:type="gramEnd"/>
      <w:r w:rsidR="00F30672">
        <w:t xml:space="preserve"> в части оказания муниципальных услуг</w:t>
      </w:r>
      <w:r w:rsidR="00FB00DD">
        <w:t xml:space="preserve">, </w:t>
      </w:r>
      <w:r w:rsidR="00C7561B">
        <w:t>завис</w:t>
      </w:r>
      <w:r w:rsidR="00E46BCE">
        <w:t>ящих</w:t>
      </w:r>
      <w:r w:rsidR="00C7561B">
        <w:t xml:space="preserve"> от результатов и качества</w:t>
      </w:r>
      <w:r w:rsidR="00FB00DD">
        <w:t xml:space="preserve"> труда работников</w:t>
      </w:r>
      <w:r w:rsidR="00C7561B">
        <w:t>, их заинтересованност</w:t>
      </w:r>
      <w:r w:rsidR="00FB00DD">
        <w:t>и</w:t>
      </w:r>
      <w:r w:rsidR="00C7561B">
        <w:t xml:space="preserve"> в эффективном функционировании учреждения.</w:t>
      </w:r>
      <w:r w:rsidR="00410530">
        <w:t xml:space="preserve"> </w:t>
      </w:r>
      <w:r>
        <w:t>»</w:t>
      </w:r>
    </w:p>
    <w:p w:rsidR="00216517" w:rsidRPr="00216517" w:rsidRDefault="00216517" w:rsidP="00DF2FE5">
      <w:pPr>
        <w:pStyle w:val="20"/>
        <w:numPr>
          <w:ilvl w:val="0"/>
          <w:numId w:val="10"/>
        </w:numPr>
        <w:shd w:val="clear" w:color="auto" w:fill="auto"/>
        <w:tabs>
          <w:tab w:val="left" w:pos="941"/>
        </w:tabs>
        <w:autoSpaceDE w:val="0"/>
        <w:autoSpaceDN w:val="0"/>
        <w:adjustRightInd w:val="0"/>
        <w:spacing w:before="0" w:after="0"/>
        <w:ind w:left="0" w:firstLine="710"/>
        <w:rPr>
          <w:sz w:val="24"/>
          <w:szCs w:val="24"/>
        </w:rPr>
      </w:pPr>
      <w:r w:rsidRPr="00216517">
        <w:rPr>
          <w:sz w:val="24"/>
          <w:szCs w:val="24"/>
        </w:rPr>
        <w:t>Настоящее решение вступает в силу со дня его официального опубликования</w:t>
      </w:r>
      <w:r w:rsidR="007E0FAB">
        <w:rPr>
          <w:sz w:val="24"/>
          <w:szCs w:val="24"/>
        </w:rPr>
        <w:t xml:space="preserve"> в средствах массовой информации</w:t>
      </w:r>
      <w:r w:rsidRPr="00216517">
        <w:rPr>
          <w:sz w:val="24"/>
          <w:szCs w:val="24"/>
        </w:rPr>
        <w:t xml:space="preserve"> и распространяется на правоотношения, возникшие с 01 </w:t>
      </w:r>
      <w:r w:rsidR="00E412F1">
        <w:rPr>
          <w:sz w:val="24"/>
          <w:szCs w:val="24"/>
        </w:rPr>
        <w:t>мая</w:t>
      </w:r>
      <w:r w:rsidRPr="00216517">
        <w:rPr>
          <w:sz w:val="24"/>
          <w:szCs w:val="24"/>
        </w:rPr>
        <w:t xml:space="preserve"> 201</w:t>
      </w:r>
      <w:r w:rsidR="005164DD">
        <w:rPr>
          <w:sz w:val="24"/>
          <w:szCs w:val="24"/>
        </w:rPr>
        <w:t>8</w:t>
      </w:r>
      <w:r w:rsidRPr="00216517">
        <w:rPr>
          <w:sz w:val="24"/>
          <w:szCs w:val="24"/>
        </w:rPr>
        <w:t xml:space="preserve"> года.</w:t>
      </w:r>
    </w:p>
    <w:p w:rsidR="00FC4963" w:rsidRPr="00DF2FE5" w:rsidRDefault="00DF2FE5" w:rsidP="00DF2FE5">
      <w:pPr>
        <w:pStyle w:val="20"/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/>
        <w:ind w:firstLine="71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4.</w:t>
      </w:r>
      <w:r w:rsidR="009616DC" w:rsidRPr="00216517">
        <w:rPr>
          <w:color w:val="000000"/>
          <w:sz w:val="24"/>
          <w:szCs w:val="24"/>
          <w:lang w:eastAsia="ru-RU" w:bidi="ru-RU"/>
        </w:rPr>
        <w:t xml:space="preserve">Контроль за исполнением настоящего решения возложить на постоянную комиссию </w:t>
      </w:r>
      <w:r w:rsidR="00FC4963" w:rsidRPr="00216517">
        <w:rPr>
          <w:sz w:val="24"/>
          <w:szCs w:val="24"/>
        </w:rPr>
        <w:t>по экономике, бюджету и контролю за использованием бюджетных средств (Щербенок Н.Г.)</w:t>
      </w:r>
    </w:p>
    <w:p w:rsidR="00FC4963" w:rsidRPr="00216517" w:rsidRDefault="00FC4963" w:rsidP="00FC4963">
      <w:pPr>
        <w:rPr>
          <w:b/>
          <w:bCs/>
          <w:i/>
          <w:iCs/>
        </w:rPr>
      </w:pPr>
    </w:p>
    <w:p w:rsidR="00FC4963" w:rsidRPr="001C076E" w:rsidRDefault="00FC4963" w:rsidP="00FC4963">
      <w:pPr>
        <w:rPr>
          <w:b/>
          <w:bCs/>
          <w:i/>
          <w:iCs/>
        </w:rPr>
      </w:pPr>
    </w:p>
    <w:p w:rsidR="00FC4963" w:rsidRDefault="00FC4963" w:rsidP="00FC4963">
      <w:pPr>
        <w:rPr>
          <w:lang w:eastAsia="ko-KR"/>
        </w:rPr>
      </w:pPr>
      <w:r w:rsidRPr="001C076E">
        <w:rPr>
          <w:lang w:eastAsia="ko-KR"/>
        </w:rPr>
        <w:t>Председатель</w:t>
      </w:r>
      <w:r>
        <w:rPr>
          <w:lang w:eastAsia="ko-KR"/>
        </w:rPr>
        <w:t xml:space="preserve"> Алданского </w:t>
      </w:r>
      <w:proofErr w:type="gramStart"/>
      <w:r>
        <w:rPr>
          <w:lang w:eastAsia="ko-KR"/>
        </w:rPr>
        <w:t>районного</w:t>
      </w:r>
      <w:proofErr w:type="gramEnd"/>
      <w:r>
        <w:rPr>
          <w:lang w:eastAsia="ko-KR"/>
        </w:rPr>
        <w:t xml:space="preserve"> </w:t>
      </w:r>
    </w:p>
    <w:p w:rsidR="00FC4963" w:rsidRPr="001C076E" w:rsidRDefault="00EE406F" w:rsidP="00FC4963">
      <w:pPr>
        <w:rPr>
          <w:lang w:eastAsia="ko-KR"/>
        </w:rPr>
      </w:pPr>
      <w:r>
        <w:rPr>
          <w:lang w:eastAsia="ko-KR"/>
        </w:rPr>
        <w:t>Совета депутатов РС (Я):                                                                               С.А. Тимофеев</w:t>
      </w:r>
      <w:r w:rsidRPr="00EE406F">
        <w:rPr>
          <w:lang w:eastAsia="ko-KR"/>
        </w:rPr>
        <w:t xml:space="preserve"> </w:t>
      </w:r>
    </w:p>
    <w:p w:rsidR="00FC4963" w:rsidRDefault="00FC4963" w:rsidP="00FC4963">
      <w:pPr>
        <w:jc w:val="both"/>
        <w:rPr>
          <w:lang w:eastAsia="ko-KR"/>
        </w:rPr>
      </w:pPr>
    </w:p>
    <w:p w:rsidR="00FC4963" w:rsidRPr="001C076E" w:rsidRDefault="00FC4963" w:rsidP="00FC4963">
      <w:pPr>
        <w:jc w:val="both"/>
        <w:rPr>
          <w:lang w:eastAsia="ko-KR"/>
        </w:rPr>
      </w:pPr>
    </w:p>
    <w:p w:rsidR="00FC4963" w:rsidRDefault="00E412F1" w:rsidP="009B0DAC">
      <w:pPr>
        <w:jc w:val="both"/>
        <w:rPr>
          <w:lang w:eastAsia="ko-KR"/>
        </w:rPr>
      </w:pPr>
      <w:r>
        <w:rPr>
          <w:lang w:eastAsia="ko-KR"/>
        </w:rPr>
        <w:t>Г</w:t>
      </w:r>
      <w:r w:rsidR="00FC4963" w:rsidRPr="001C076E">
        <w:rPr>
          <w:lang w:eastAsia="ko-KR"/>
        </w:rPr>
        <w:t>лав</w:t>
      </w:r>
      <w:r>
        <w:rPr>
          <w:lang w:eastAsia="ko-KR"/>
        </w:rPr>
        <w:t>а</w:t>
      </w:r>
      <w:r w:rsidR="00FC4963" w:rsidRPr="001C076E">
        <w:rPr>
          <w:lang w:eastAsia="ko-KR"/>
        </w:rPr>
        <w:t xml:space="preserve"> </w:t>
      </w:r>
      <w:r w:rsidR="00FC4963">
        <w:rPr>
          <w:lang w:eastAsia="ko-KR"/>
        </w:rPr>
        <w:t>МО</w:t>
      </w:r>
      <w:r w:rsidR="00FC4963" w:rsidRPr="001C076E">
        <w:rPr>
          <w:lang w:eastAsia="ko-KR"/>
        </w:rPr>
        <w:t xml:space="preserve"> «Алданский район»</w:t>
      </w:r>
      <w:r w:rsidR="00FC4963">
        <w:rPr>
          <w:lang w:eastAsia="ko-KR"/>
        </w:rPr>
        <w:t>:</w:t>
      </w:r>
      <w:r w:rsidR="00FC4963" w:rsidRPr="001C076E">
        <w:rPr>
          <w:lang w:eastAsia="ko-KR"/>
        </w:rPr>
        <w:t xml:space="preserve">                                       </w:t>
      </w:r>
      <w:r w:rsidR="00592DD2">
        <w:rPr>
          <w:lang w:eastAsia="ko-KR"/>
        </w:rPr>
        <w:t xml:space="preserve">      </w:t>
      </w:r>
      <w:r w:rsidR="00FC4963" w:rsidRPr="001C076E">
        <w:rPr>
          <w:lang w:eastAsia="ko-KR"/>
        </w:rPr>
        <w:t xml:space="preserve">        </w:t>
      </w:r>
      <w:r w:rsidR="00592DD2">
        <w:rPr>
          <w:lang w:eastAsia="ko-KR"/>
        </w:rPr>
        <w:t xml:space="preserve"> </w:t>
      </w:r>
      <w:r w:rsidR="00FC4963" w:rsidRPr="001C076E">
        <w:rPr>
          <w:lang w:eastAsia="ko-KR"/>
        </w:rPr>
        <w:t xml:space="preserve">               </w:t>
      </w:r>
      <w:r>
        <w:rPr>
          <w:lang w:eastAsia="ko-KR"/>
        </w:rPr>
        <w:t>С</w:t>
      </w:r>
      <w:r w:rsidR="00592DD2">
        <w:rPr>
          <w:lang w:eastAsia="ko-KR"/>
        </w:rPr>
        <w:t>.</w:t>
      </w:r>
      <w:r>
        <w:rPr>
          <w:lang w:eastAsia="ko-KR"/>
        </w:rPr>
        <w:t>Н</w:t>
      </w:r>
      <w:r w:rsidR="00592DD2">
        <w:rPr>
          <w:lang w:eastAsia="ko-KR"/>
        </w:rPr>
        <w:t xml:space="preserve">. </w:t>
      </w:r>
      <w:r>
        <w:rPr>
          <w:lang w:eastAsia="ko-KR"/>
        </w:rPr>
        <w:t>Поздняков</w:t>
      </w:r>
    </w:p>
    <w:sectPr w:rsidR="00FC4963" w:rsidSect="009B0DAC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977" w:rsidRDefault="00E04977" w:rsidP="00925F5B">
      <w:r>
        <w:separator/>
      </w:r>
    </w:p>
  </w:endnote>
  <w:endnote w:type="continuationSeparator" w:id="0">
    <w:p w:rsidR="00E04977" w:rsidRDefault="00E04977" w:rsidP="0092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977" w:rsidRDefault="00E04977" w:rsidP="00925F5B">
      <w:r>
        <w:separator/>
      </w:r>
    </w:p>
  </w:footnote>
  <w:footnote w:type="continuationSeparator" w:id="0">
    <w:p w:rsidR="00E04977" w:rsidRDefault="00E04977" w:rsidP="0092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4908"/>
    <w:multiLevelType w:val="multilevel"/>
    <w:tmpl w:val="81A29E5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87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359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467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539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647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719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8270" w:hanging="1800"/>
      </w:pPr>
      <w:rPr>
        <w:rFonts w:hint="default"/>
        <w:color w:val="000000"/>
        <w:sz w:val="24"/>
      </w:rPr>
    </w:lvl>
  </w:abstractNum>
  <w:abstractNum w:abstractNumId="1">
    <w:nsid w:val="2299700D"/>
    <w:multiLevelType w:val="multilevel"/>
    <w:tmpl w:val="2850E6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E37969"/>
    <w:multiLevelType w:val="multilevel"/>
    <w:tmpl w:val="140463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CB0701"/>
    <w:multiLevelType w:val="hybridMultilevel"/>
    <w:tmpl w:val="12D4A7BA"/>
    <w:lvl w:ilvl="0" w:tplc="448079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86364C"/>
    <w:multiLevelType w:val="multilevel"/>
    <w:tmpl w:val="80A49B4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794E59"/>
    <w:multiLevelType w:val="hybridMultilevel"/>
    <w:tmpl w:val="A36CE4C8"/>
    <w:lvl w:ilvl="0" w:tplc="CBB6994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3077DD8"/>
    <w:multiLevelType w:val="hybridMultilevel"/>
    <w:tmpl w:val="E8F24734"/>
    <w:lvl w:ilvl="0" w:tplc="DF5EB6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CB605A4"/>
    <w:multiLevelType w:val="hybridMultilevel"/>
    <w:tmpl w:val="134C8B04"/>
    <w:lvl w:ilvl="0" w:tplc="80C69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12204C"/>
    <w:multiLevelType w:val="multilevel"/>
    <w:tmpl w:val="78DAB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5240CF"/>
    <w:multiLevelType w:val="hybridMultilevel"/>
    <w:tmpl w:val="06CAB102"/>
    <w:lvl w:ilvl="0" w:tplc="9816EE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DA"/>
    <w:rsid w:val="000103F3"/>
    <w:rsid w:val="000144A9"/>
    <w:rsid w:val="00032087"/>
    <w:rsid w:val="000338EB"/>
    <w:rsid w:val="00064C4F"/>
    <w:rsid w:val="00064D8B"/>
    <w:rsid w:val="0007270D"/>
    <w:rsid w:val="000758BF"/>
    <w:rsid w:val="000817FF"/>
    <w:rsid w:val="00085F51"/>
    <w:rsid w:val="00090C01"/>
    <w:rsid w:val="000A4D5A"/>
    <w:rsid w:val="000C4F40"/>
    <w:rsid w:val="000D2AF8"/>
    <w:rsid w:val="000D542A"/>
    <w:rsid w:val="000F7995"/>
    <w:rsid w:val="00152A89"/>
    <w:rsid w:val="00160C2C"/>
    <w:rsid w:val="0018445E"/>
    <w:rsid w:val="001E26A6"/>
    <w:rsid w:val="001E7340"/>
    <w:rsid w:val="00204DCE"/>
    <w:rsid w:val="0021057B"/>
    <w:rsid w:val="00216517"/>
    <w:rsid w:val="00234691"/>
    <w:rsid w:val="0026357E"/>
    <w:rsid w:val="002A23E1"/>
    <w:rsid w:val="002B7ED1"/>
    <w:rsid w:val="002E3E98"/>
    <w:rsid w:val="0031286C"/>
    <w:rsid w:val="00372400"/>
    <w:rsid w:val="00380FDA"/>
    <w:rsid w:val="003953D4"/>
    <w:rsid w:val="003D0280"/>
    <w:rsid w:val="003F39AB"/>
    <w:rsid w:val="00401803"/>
    <w:rsid w:val="00410530"/>
    <w:rsid w:val="00420AD3"/>
    <w:rsid w:val="00462A68"/>
    <w:rsid w:val="004A24D3"/>
    <w:rsid w:val="004B48D7"/>
    <w:rsid w:val="004C2C9E"/>
    <w:rsid w:val="004C3B45"/>
    <w:rsid w:val="005164DD"/>
    <w:rsid w:val="005626F0"/>
    <w:rsid w:val="00584A41"/>
    <w:rsid w:val="00584D22"/>
    <w:rsid w:val="00592DD2"/>
    <w:rsid w:val="005C17D1"/>
    <w:rsid w:val="005C77F7"/>
    <w:rsid w:val="00603BBD"/>
    <w:rsid w:val="0060494E"/>
    <w:rsid w:val="00617F09"/>
    <w:rsid w:val="0067191D"/>
    <w:rsid w:val="006C6006"/>
    <w:rsid w:val="00713CAB"/>
    <w:rsid w:val="007619A8"/>
    <w:rsid w:val="00773D94"/>
    <w:rsid w:val="007C4963"/>
    <w:rsid w:val="007D22A4"/>
    <w:rsid w:val="007E0C31"/>
    <w:rsid w:val="007E0FAB"/>
    <w:rsid w:val="007F79E9"/>
    <w:rsid w:val="008317C3"/>
    <w:rsid w:val="00836F50"/>
    <w:rsid w:val="00897DBF"/>
    <w:rsid w:val="008A63FB"/>
    <w:rsid w:val="008A6EB8"/>
    <w:rsid w:val="008B3CFD"/>
    <w:rsid w:val="008C402D"/>
    <w:rsid w:val="008C6E23"/>
    <w:rsid w:val="0090448B"/>
    <w:rsid w:val="00912C63"/>
    <w:rsid w:val="009148C2"/>
    <w:rsid w:val="00925F5B"/>
    <w:rsid w:val="00944CC0"/>
    <w:rsid w:val="00952665"/>
    <w:rsid w:val="009616DC"/>
    <w:rsid w:val="00974C9D"/>
    <w:rsid w:val="00976762"/>
    <w:rsid w:val="00995995"/>
    <w:rsid w:val="009B0DAC"/>
    <w:rsid w:val="009C4F06"/>
    <w:rsid w:val="00A02D79"/>
    <w:rsid w:val="00A21A4B"/>
    <w:rsid w:val="00A22F89"/>
    <w:rsid w:val="00A83A6E"/>
    <w:rsid w:val="00A93467"/>
    <w:rsid w:val="00A969A5"/>
    <w:rsid w:val="00AB40C0"/>
    <w:rsid w:val="00AC102C"/>
    <w:rsid w:val="00AE7953"/>
    <w:rsid w:val="00B75855"/>
    <w:rsid w:val="00BB074B"/>
    <w:rsid w:val="00C024AD"/>
    <w:rsid w:val="00C25314"/>
    <w:rsid w:val="00C304EB"/>
    <w:rsid w:val="00C51873"/>
    <w:rsid w:val="00C612A2"/>
    <w:rsid w:val="00C7561B"/>
    <w:rsid w:val="00C75DB8"/>
    <w:rsid w:val="00C85A73"/>
    <w:rsid w:val="00C9672F"/>
    <w:rsid w:val="00CE4B4C"/>
    <w:rsid w:val="00D82340"/>
    <w:rsid w:val="00DA71C9"/>
    <w:rsid w:val="00DB5062"/>
    <w:rsid w:val="00DF2FE5"/>
    <w:rsid w:val="00E026C1"/>
    <w:rsid w:val="00E04977"/>
    <w:rsid w:val="00E412F1"/>
    <w:rsid w:val="00E416D8"/>
    <w:rsid w:val="00E46BCE"/>
    <w:rsid w:val="00E7370C"/>
    <w:rsid w:val="00E77BEF"/>
    <w:rsid w:val="00EE0E6A"/>
    <w:rsid w:val="00EE406F"/>
    <w:rsid w:val="00EF4679"/>
    <w:rsid w:val="00EF5DF2"/>
    <w:rsid w:val="00F23A1B"/>
    <w:rsid w:val="00F30672"/>
    <w:rsid w:val="00F505BD"/>
    <w:rsid w:val="00F87345"/>
    <w:rsid w:val="00FB00DD"/>
    <w:rsid w:val="00FC0643"/>
    <w:rsid w:val="00FC4963"/>
    <w:rsid w:val="00FD0633"/>
    <w:rsid w:val="00FD10B8"/>
    <w:rsid w:val="00FE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E6A"/>
    <w:pPr>
      <w:keepNext/>
      <w:ind w:firstLine="720"/>
      <w:jc w:val="both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E6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E0E6A"/>
    <w:pPr>
      <w:spacing w:after="120"/>
    </w:pPr>
  </w:style>
  <w:style w:type="character" w:customStyle="1" w:styleId="a4">
    <w:name w:val="Основной текст Знак"/>
    <w:basedOn w:val="a0"/>
    <w:link w:val="a3"/>
    <w:rsid w:val="00EE0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0280"/>
    <w:pPr>
      <w:ind w:left="720"/>
      <w:contextualSpacing/>
    </w:pPr>
  </w:style>
  <w:style w:type="character" w:customStyle="1" w:styleId="Exact">
    <w:name w:val="Подпись к картинке Exact"/>
    <w:basedOn w:val="a0"/>
    <w:link w:val="a8"/>
    <w:rsid w:val="009616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6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9616DC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9616DC"/>
    <w:pPr>
      <w:widowControl w:val="0"/>
      <w:shd w:val="clear" w:color="auto" w:fill="FFFFFF"/>
      <w:spacing w:before="480" w:after="240" w:line="270" w:lineRule="exact"/>
      <w:jc w:val="both"/>
    </w:pPr>
    <w:rPr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925F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25F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25F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92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925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92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;5 pt;Курсив;Интервал 1 pt"/>
    <w:basedOn w:val="2"/>
    <w:rsid w:val="00925F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Impact3pt">
    <w:name w:val="Основной текст (2) + Impact;Курсив;Интервал 3 pt"/>
    <w:basedOn w:val="2"/>
    <w:rsid w:val="00925F5B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925F5B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25F5B"/>
    <w:pPr>
      <w:widowControl w:val="0"/>
      <w:shd w:val="clear" w:color="auto" w:fill="FFFFFF"/>
      <w:spacing w:after="600" w:line="230" w:lineRule="exact"/>
      <w:jc w:val="right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25F5B"/>
    <w:pPr>
      <w:widowControl w:val="0"/>
      <w:shd w:val="clear" w:color="auto" w:fill="FFFFFF"/>
      <w:spacing w:before="120" w:after="420" w:line="0" w:lineRule="atLeast"/>
      <w:jc w:val="center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925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5F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F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C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584D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4D22"/>
  </w:style>
  <w:style w:type="character" w:styleId="ae">
    <w:name w:val="Hyperlink"/>
    <w:basedOn w:val="a0"/>
    <w:uiPriority w:val="99"/>
    <w:semiHidden/>
    <w:unhideWhenUsed/>
    <w:rsid w:val="00584D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0E6A"/>
    <w:pPr>
      <w:keepNext/>
      <w:ind w:firstLine="720"/>
      <w:jc w:val="both"/>
      <w:outlineLvl w:val="0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0E6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E0E6A"/>
    <w:pPr>
      <w:spacing w:after="120"/>
    </w:pPr>
  </w:style>
  <w:style w:type="character" w:customStyle="1" w:styleId="a4">
    <w:name w:val="Основной текст Знак"/>
    <w:basedOn w:val="a0"/>
    <w:link w:val="a3"/>
    <w:rsid w:val="00EE0E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6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D0280"/>
    <w:pPr>
      <w:ind w:left="720"/>
      <w:contextualSpacing/>
    </w:pPr>
  </w:style>
  <w:style w:type="character" w:customStyle="1" w:styleId="Exact">
    <w:name w:val="Подпись к картинке Exact"/>
    <w:basedOn w:val="a0"/>
    <w:link w:val="a8"/>
    <w:rsid w:val="009616D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6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9616DC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paragraph" w:customStyle="1" w:styleId="20">
    <w:name w:val="Основной текст (2)"/>
    <w:basedOn w:val="a"/>
    <w:link w:val="2"/>
    <w:rsid w:val="009616DC"/>
    <w:pPr>
      <w:widowControl w:val="0"/>
      <w:shd w:val="clear" w:color="auto" w:fill="FFFFFF"/>
      <w:spacing w:before="480" w:after="240" w:line="270" w:lineRule="exact"/>
      <w:jc w:val="both"/>
    </w:pPr>
    <w:rPr>
      <w:sz w:val="22"/>
      <w:szCs w:val="22"/>
      <w:lang w:eastAsia="en-US"/>
    </w:rPr>
  </w:style>
  <w:style w:type="character" w:customStyle="1" w:styleId="11">
    <w:name w:val="Заголовок №1_"/>
    <w:basedOn w:val="a0"/>
    <w:link w:val="12"/>
    <w:rsid w:val="00925F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925F5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925F5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92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925F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65pt">
    <w:name w:val="Основной текст (2) + 6;5 pt"/>
    <w:basedOn w:val="2"/>
    <w:rsid w:val="00925F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85pt1pt">
    <w:name w:val="Основной текст (2) + 8;5 pt;Курсив;Интервал 1 pt"/>
    <w:basedOn w:val="2"/>
    <w:rsid w:val="00925F5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Impact3pt">
    <w:name w:val="Основной текст (2) + Impact;Курсив;Интервал 3 pt"/>
    <w:basedOn w:val="2"/>
    <w:rsid w:val="00925F5B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925F5B"/>
    <w:pPr>
      <w:widowControl w:val="0"/>
      <w:shd w:val="clear" w:color="auto" w:fill="FFFFFF"/>
      <w:spacing w:line="0" w:lineRule="atLeast"/>
      <w:outlineLvl w:val="0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925F5B"/>
    <w:pPr>
      <w:widowControl w:val="0"/>
      <w:shd w:val="clear" w:color="auto" w:fill="FFFFFF"/>
      <w:spacing w:after="600" w:line="230" w:lineRule="exact"/>
      <w:jc w:val="right"/>
    </w:pPr>
    <w:rPr>
      <w:sz w:val="20"/>
      <w:szCs w:val="20"/>
      <w:lang w:eastAsia="en-US"/>
    </w:rPr>
  </w:style>
  <w:style w:type="paragraph" w:customStyle="1" w:styleId="50">
    <w:name w:val="Основной текст (5)"/>
    <w:basedOn w:val="a"/>
    <w:link w:val="5"/>
    <w:rsid w:val="00925F5B"/>
    <w:pPr>
      <w:widowControl w:val="0"/>
      <w:shd w:val="clear" w:color="auto" w:fill="FFFFFF"/>
      <w:spacing w:before="120" w:after="420" w:line="0" w:lineRule="atLeast"/>
      <w:jc w:val="center"/>
    </w:pPr>
    <w:rPr>
      <w:sz w:val="26"/>
      <w:szCs w:val="26"/>
      <w:lang w:eastAsia="en-US"/>
    </w:rPr>
  </w:style>
  <w:style w:type="paragraph" w:styleId="a9">
    <w:name w:val="header"/>
    <w:basedOn w:val="a"/>
    <w:link w:val="aa"/>
    <w:uiPriority w:val="99"/>
    <w:unhideWhenUsed/>
    <w:rsid w:val="00925F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5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25F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5F5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0C4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584D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84D22"/>
  </w:style>
  <w:style w:type="character" w:styleId="ae">
    <w:name w:val="Hyperlink"/>
    <w:basedOn w:val="a0"/>
    <w:uiPriority w:val="99"/>
    <w:semiHidden/>
    <w:unhideWhenUsed/>
    <w:rsid w:val="00584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DFA7C-B10A-4F09-A3EA-82D9EC14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cp:lastModifiedBy>Тимофей</cp:lastModifiedBy>
  <cp:revision>13</cp:revision>
  <cp:lastPrinted>2018-05-16T01:55:00Z</cp:lastPrinted>
  <dcterms:created xsi:type="dcterms:W3CDTF">2018-04-26T02:08:00Z</dcterms:created>
  <dcterms:modified xsi:type="dcterms:W3CDTF">2018-05-29T02:04:00Z</dcterms:modified>
</cp:coreProperties>
</file>