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9" w:type="dxa"/>
        <w:jc w:val="center"/>
        <w:tblLayout w:type="fixed"/>
        <w:tblCellMar>
          <w:left w:w="0" w:type="dxa"/>
          <w:right w:w="0" w:type="dxa"/>
        </w:tblCellMar>
        <w:tblLook w:val="0000" w:firstRow="0" w:lastRow="0" w:firstColumn="0" w:lastColumn="0" w:noHBand="0" w:noVBand="0"/>
      </w:tblPr>
      <w:tblGrid>
        <w:gridCol w:w="4047"/>
        <w:gridCol w:w="1600"/>
        <w:gridCol w:w="4262"/>
      </w:tblGrid>
      <w:tr w:rsidR="001E3080" w:rsidRPr="001E3080" w:rsidTr="005F51DC">
        <w:trPr>
          <w:trHeight w:val="1232"/>
          <w:jc w:val="center"/>
        </w:trPr>
        <w:tc>
          <w:tcPr>
            <w:tcW w:w="4047" w:type="dxa"/>
          </w:tcPr>
          <w:p w:rsidR="001E3080" w:rsidRPr="001E3080" w:rsidRDefault="001E3080" w:rsidP="001E3080">
            <w:pPr>
              <w:spacing w:after="0"/>
              <w:jc w:val="center"/>
              <w:rPr>
                <w:rFonts w:ascii="Times New Roman" w:hAnsi="Times New Roman" w:cs="Times New Roman"/>
                <w:b/>
                <w:bCs/>
                <w:sz w:val="24"/>
                <w:szCs w:val="24"/>
              </w:rPr>
            </w:pPr>
            <w:r w:rsidRPr="001E3080">
              <w:rPr>
                <w:rFonts w:ascii="Times New Roman" w:hAnsi="Times New Roman" w:cs="Times New Roman"/>
                <w:b/>
                <w:bCs/>
                <w:sz w:val="24"/>
                <w:szCs w:val="24"/>
              </w:rPr>
              <w:t xml:space="preserve">РЕСПУБЛИКА  САХА (ЯКУТИЯ) </w:t>
            </w:r>
          </w:p>
          <w:p w:rsidR="001E3080" w:rsidRPr="001E3080" w:rsidRDefault="001E3080" w:rsidP="001E3080">
            <w:pPr>
              <w:spacing w:after="0"/>
              <w:jc w:val="center"/>
              <w:rPr>
                <w:rFonts w:ascii="Times New Roman" w:hAnsi="Times New Roman" w:cs="Times New Roman"/>
                <w:b/>
                <w:bCs/>
                <w:sz w:val="24"/>
                <w:szCs w:val="24"/>
              </w:rPr>
            </w:pPr>
            <w:r w:rsidRPr="001E3080">
              <w:rPr>
                <w:rFonts w:ascii="Times New Roman" w:hAnsi="Times New Roman" w:cs="Times New Roman"/>
                <w:b/>
                <w:bCs/>
                <w:sz w:val="24"/>
                <w:szCs w:val="24"/>
              </w:rPr>
              <w:t>АДМИНИСТРАЦИЯ МУНИЦИПАЛЬНОГО  ОБРАЗОВАНИЯ</w:t>
            </w:r>
          </w:p>
          <w:p w:rsidR="001E3080" w:rsidRPr="001E3080" w:rsidRDefault="001E3080" w:rsidP="001E3080">
            <w:pPr>
              <w:spacing w:after="0"/>
              <w:jc w:val="center"/>
              <w:rPr>
                <w:rFonts w:ascii="Times New Roman" w:hAnsi="Times New Roman" w:cs="Times New Roman"/>
                <w:b/>
                <w:bCs/>
                <w:sz w:val="24"/>
                <w:szCs w:val="24"/>
              </w:rPr>
            </w:pPr>
            <w:r w:rsidRPr="001E3080">
              <w:rPr>
                <w:rFonts w:ascii="Times New Roman" w:hAnsi="Times New Roman" w:cs="Times New Roman"/>
                <w:b/>
                <w:bCs/>
                <w:sz w:val="24"/>
                <w:szCs w:val="24"/>
              </w:rPr>
              <w:t>«АЛДАНСКИЙ  РАЙОН»</w:t>
            </w:r>
          </w:p>
          <w:p w:rsidR="001E3080" w:rsidRPr="001E3080" w:rsidRDefault="001E3080" w:rsidP="001E3080">
            <w:pPr>
              <w:spacing w:after="0"/>
              <w:jc w:val="center"/>
              <w:rPr>
                <w:rFonts w:ascii="Times New Roman" w:hAnsi="Times New Roman" w:cs="Times New Roman"/>
                <w:b/>
                <w:bCs/>
                <w:sz w:val="24"/>
                <w:szCs w:val="24"/>
              </w:rPr>
            </w:pPr>
          </w:p>
          <w:p w:rsidR="001E3080" w:rsidRPr="001E3080" w:rsidRDefault="001E3080" w:rsidP="001E3080">
            <w:pPr>
              <w:spacing w:after="0"/>
              <w:jc w:val="center"/>
              <w:rPr>
                <w:rFonts w:ascii="Times New Roman" w:hAnsi="Times New Roman" w:cs="Times New Roman"/>
                <w:b/>
                <w:bCs/>
                <w:sz w:val="24"/>
                <w:szCs w:val="24"/>
              </w:rPr>
            </w:pPr>
            <w:r w:rsidRPr="001E3080">
              <w:rPr>
                <w:rFonts w:ascii="Times New Roman" w:hAnsi="Times New Roman" w:cs="Times New Roman"/>
                <w:b/>
                <w:bCs/>
                <w:sz w:val="24"/>
                <w:szCs w:val="24"/>
              </w:rPr>
              <w:t>ПОСТАНОВЛЕНИЕ</w:t>
            </w:r>
          </w:p>
          <w:p w:rsidR="001E3080" w:rsidRPr="001E3080" w:rsidRDefault="001E3080" w:rsidP="005F51DC">
            <w:pPr>
              <w:jc w:val="center"/>
              <w:rPr>
                <w:rFonts w:ascii="Times New Roman" w:hAnsi="Times New Roman" w:cs="Times New Roman"/>
                <w:b/>
                <w:bCs/>
                <w:sz w:val="24"/>
                <w:szCs w:val="24"/>
              </w:rPr>
            </w:pPr>
          </w:p>
          <w:p w:rsidR="001E3080" w:rsidRPr="001E3080" w:rsidRDefault="001E3080" w:rsidP="00853599">
            <w:pPr>
              <w:rPr>
                <w:rFonts w:ascii="Times New Roman" w:hAnsi="Times New Roman" w:cs="Times New Roman"/>
                <w:sz w:val="24"/>
                <w:szCs w:val="24"/>
              </w:rPr>
            </w:pPr>
            <w:r w:rsidRPr="001E3080">
              <w:rPr>
                <w:rFonts w:ascii="Times New Roman" w:hAnsi="Times New Roman" w:cs="Times New Roman"/>
                <w:b/>
                <w:bCs/>
                <w:sz w:val="24"/>
                <w:szCs w:val="24"/>
              </w:rPr>
              <w:t xml:space="preserve">  № </w:t>
            </w:r>
            <w:r w:rsidR="00853599">
              <w:rPr>
                <w:rFonts w:ascii="Times New Roman" w:hAnsi="Times New Roman" w:cs="Times New Roman"/>
                <w:b/>
                <w:bCs/>
                <w:sz w:val="24"/>
                <w:szCs w:val="24"/>
              </w:rPr>
              <w:t xml:space="preserve">179п </w:t>
            </w:r>
            <w:r w:rsidRPr="001E3080">
              <w:rPr>
                <w:rFonts w:ascii="Times New Roman" w:hAnsi="Times New Roman" w:cs="Times New Roman"/>
                <w:sz w:val="24"/>
                <w:szCs w:val="24"/>
              </w:rPr>
              <w:t xml:space="preserve"> </w:t>
            </w:r>
            <w:r w:rsidRPr="001E3080">
              <w:rPr>
                <w:rFonts w:ascii="Times New Roman" w:hAnsi="Times New Roman" w:cs="Times New Roman"/>
                <w:b/>
                <w:bCs/>
                <w:sz w:val="24"/>
                <w:szCs w:val="24"/>
              </w:rPr>
              <w:t xml:space="preserve">от </w:t>
            </w:r>
            <w:r w:rsidR="00853599">
              <w:rPr>
                <w:rFonts w:ascii="Times New Roman" w:hAnsi="Times New Roman" w:cs="Times New Roman"/>
                <w:b/>
                <w:bCs/>
                <w:sz w:val="24"/>
                <w:szCs w:val="24"/>
              </w:rPr>
              <w:t>05.03.</w:t>
            </w:r>
            <w:r w:rsidR="00DF7B90">
              <w:rPr>
                <w:rFonts w:ascii="Times New Roman" w:hAnsi="Times New Roman" w:cs="Times New Roman"/>
                <w:b/>
                <w:bCs/>
                <w:sz w:val="24"/>
                <w:szCs w:val="24"/>
              </w:rPr>
              <w:t>2018г.</w:t>
            </w:r>
          </w:p>
        </w:tc>
        <w:tc>
          <w:tcPr>
            <w:tcW w:w="1600" w:type="dxa"/>
          </w:tcPr>
          <w:p w:rsidR="001E3080" w:rsidRPr="001E3080" w:rsidRDefault="001E3080" w:rsidP="005F51DC">
            <w:pPr>
              <w:jc w:val="center"/>
              <w:rPr>
                <w:rFonts w:ascii="Times New Roman" w:hAnsi="Times New Roman" w:cs="Times New Roman"/>
                <w:sz w:val="24"/>
                <w:szCs w:val="24"/>
              </w:rPr>
            </w:pPr>
            <w:r w:rsidRPr="001E3080">
              <w:rPr>
                <w:rFonts w:ascii="Times New Roman" w:hAnsi="Times New Roman" w:cs="Times New Roman"/>
                <w:b/>
                <w:noProof/>
                <w:sz w:val="24"/>
                <w:szCs w:val="24"/>
              </w:rPr>
              <w:drawing>
                <wp:inline distT="0" distB="0" distL="0" distR="0">
                  <wp:extent cx="781050" cy="1143000"/>
                  <wp:effectExtent l="19050" t="0" r="0"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781050" cy="1143000"/>
                          </a:xfrm>
                          <a:prstGeom prst="rect">
                            <a:avLst/>
                          </a:prstGeom>
                          <a:noFill/>
                          <a:ln w="9525">
                            <a:noFill/>
                            <a:miter lim="800000"/>
                            <a:headEnd/>
                            <a:tailEnd/>
                          </a:ln>
                        </pic:spPr>
                      </pic:pic>
                    </a:graphicData>
                  </a:graphic>
                </wp:inline>
              </w:drawing>
            </w:r>
          </w:p>
        </w:tc>
        <w:tc>
          <w:tcPr>
            <w:tcW w:w="4262" w:type="dxa"/>
          </w:tcPr>
          <w:p w:rsidR="001E3080" w:rsidRPr="001E3080" w:rsidRDefault="001E3080" w:rsidP="001E3080">
            <w:pPr>
              <w:pStyle w:val="1"/>
              <w:tabs>
                <w:tab w:val="left" w:pos="2718"/>
              </w:tabs>
              <w:spacing w:line="240" w:lineRule="auto"/>
              <w:ind w:firstLine="425"/>
              <w:jc w:val="center"/>
              <w:rPr>
                <w:b/>
                <w:bCs/>
                <w:szCs w:val="24"/>
              </w:rPr>
            </w:pPr>
            <w:r w:rsidRPr="001E3080">
              <w:rPr>
                <w:b/>
                <w:bCs/>
                <w:szCs w:val="24"/>
              </w:rPr>
              <w:t>САХА Ө</w:t>
            </w:r>
            <w:proofErr w:type="gramStart"/>
            <w:r w:rsidRPr="001E3080">
              <w:rPr>
                <w:b/>
                <w:bCs/>
                <w:szCs w:val="24"/>
              </w:rPr>
              <w:t>Р</w:t>
            </w:r>
            <w:proofErr w:type="gramEnd"/>
            <w:r w:rsidRPr="001E3080">
              <w:rPr>
                <w:b/>
                <w:bCs/>
                <w:szCs w:val="24"/>
              </w:rPr>
              <w:t>ӨСПҮҮБҮЛҮКЭТЭ</w:t>
            </w:r>
          </w:p>
          <w:p w:rsidR="001E3080" w:rsidRPr="001E3080" w:rsidRDefault="001E3080" w:rsidP="001E3080">
            <w:pPr>
              <w:spacing w:after="0"/>
              <w:jc w:val="center"/>
              <w:rPr>
                <w:rFonts w:ascii="Times New Roman" w:hAnsi="Times New Roman" w:cs="Times New Roman"/>
                <w:b/>
                <w:bCs/>
                <w:sz w:val="24"/>
                <w:szCs w:val="24"/>
              </w:rPr>
            </w:pPr>
            <w:r w:rsidRPr="001E3080">
              <w:rPr>
                <w:rFonts w:ascii="Times New Roman" w:hAnsi="Times New Roman" w:cs="Times New Roman"/>
                <w:b/>
                <w:bCs/>
                <w:sz w:val="24"/>
                <w:szCs w:val="24"/>
              </w:rPr>
              <w:t>«АЛДАН  ОРОЙУОНА»</w:t>
            </w:r>
          </w:p>
          <w:p w:rsidR="001E3080" w:rsidRPr="001E3080" w:rsidRDefault="001E3080" w:rsidP="001E3080">
            <w:pPr>
              <w:spacing w:after="0"/>
              <w:jc w:val="center"/>
              <w:rPr>
                <w:rFonts w:ascii="Times New Roman" w:hAnsi="Times New Roman" w:cs="Times New Roman"/>
                <w:b/>
                <w:bCs/>
                <w:sz w:val="24"/>
                <w:szCs w:val="24"/>
              </w:rPr>
            </w:pPr>
            <w:r w:rsidRPr="001E3080">
              <w:rPr>
                <w:rFonts w:ascii="Times New Roman" w:hAnsi="Times New Roman" w:cs="Times New Roman"/>
                <w:b/>
                <w:bCs/>
                <w:sz w:val="24"/>
                <w:szCs w:val="24"/>
              </w:rPr>
              <w:t>МУНИЦИПАЛЬНАЙ</w:t>
            </w:r>
          </w:p>
          <w:p w:rsidR="001E3080" w:rsidRPr="001E3080" w:rsidRDefault="001E3080" w:rsidP="001E3080">
            <w:pPr>
              <w:spacing w:after="0"/>
              <w:jc w:val="center"/>
              <w:rPr>
                <w:rFonts w:ascii="Times New Roman" w:hAnsi="Times New Roman" w:cs="Times New Roman"/>
                <w:b/>
                <w:bCs/>
                <w:sz w:val="24"/>
                <w:szCs w:val="24"/>
              </w:rPr>
            </w:pPr>
            <w:r w:rsidRPr="001E3080">
              <w:rPr>
                <w:rFonts w:ascii="Times New Roman" w:hAnsi="Times New Roman" w:cs="Times New Roman"/>
                <w:b/>
                <w:bCs/>
                <w:sz w:val="24"/>
                <w:szCs w:val="24"/>
              </w:rPr>
              <w:t>ТЭРИЛЛИИ</w:t>
            </w:r>
          </w:p>
          <w:p w:rsidR="001E3080" w:rsidRPr="001E3080" w:rsidRDefault="001E3080" w:rsidP="001E3080">
            <w:pPr>
              <w:spacing w:after="0"/>
              <w:ind w:firstLine="457"/>
              <w:jc w:val="center"/>
              <w:rPr>
                <w:rFonts w:ascii="Times New Roman" w:hAnsi="Times New Roman" w:cs="Times New Roman"/>
                <w:b/>
                <w:bCs/>
                <w:sz w:val="24"/>
                <w:szCs w:val="24"/>
              </w:rPr>
            </w:pPr>
            <w:r w:rsidRPr="001E3080">
              <w:rPr>
                <w:rFonts w:ascii="Times New Roman" w:hAnsi="Times New Roman" w:cs="Times New Roman"/>
                <w:b/>
                <w:bCs/>
                <w:sz w:val="24"/>
                <w:szCs w:val="24"/>
              </w:rPr>
              <w:t>ДЬАһАЛТАТА</w:t>
            </w:r>
          </w:p>
          <w:p w:rsidR="001E3080" w:rsidRPr="001E3080" w:rsidRDefault="001E3080" w:rsidP="001E3080">
            <w:pPr>
              <w:spacing w:after="0"/>
              <w:ind w:firstLine="457"/>
              <w:jc w:val="center"/>
              <w:rPr>
                <w:rFonts w:ascii="Times New Roman" w:hAnsi="Times New Roman" w:cs="Times New Roman"/>
                <w:b/>
                <w:bCs/>
                <w:sz w:val="24"/>
                <w:szCs w:val="24"/>
              </w:rPr>
            </w:pPr>
          </w:p>
          <w:p w:rsidR="001E3080" w:rsidRPr="001E3080" w:rsidRDefault="001E3080" w:rsidP="001E3080">
            <w:pPr>
              <w:spacing w:after="0"/>
              <w:ind w:firstLine="457"/>
              <w:jc w:val="center"/>
              <w:rPr>
                <w:rFonts w:ascii="Times New Roman" w:hAnsi="Times New Roman" w:cs="Times New Roman"/>
                <w:b/>
                <w:bCs/>
                <w:sz w:val="24"/>
                <w:szCs w:val="24"/>
              </w:rPr>
            </w:pPr>
            <w:r w:rsidRPr="001E3080">
              <w:rPr>
                <w:rFonts w:ascii="Times New Roman" w:hAnsi="Times New Roman" w:cs="Times New Roman"/>
                <w:b/>
                <w:bCs/>
                <w:sz w:val="24"/>
                <w:szCs w:val="24"/>
              </w:rPr>
              <w:t>УУРААХ</w:t>
            </w:r>
          </w:p>
        </w:tc>
      </w:tr>
    </w:tbl>
    <w:p w:rsidR="0058643C" w:rsidRDefault="000D6ED6" w:rsidP="00D9497D">
      <w:pPr>
        <w:pStyle w:val="ConsNormal"/>
        <w:widowControl/>
        <w:ind w:firstLine="0"/>
        <w:rPr>
          <w:rFonts w:ascii="Times New Roman" w:hAnsi="Times New Roman"/>
          <w:b/>
          <w:sz w:val="24"/>
          <w:szCs w:val="24"/>
        </w:rPr>
      </w:pPr>
      <w:r>
        <w:rPr>
          <w:rFonts w:ascii="Times New Roman" w:hAnsi="Times New Roman"/>
          <w:b/>
          <w:sz w:val="24"/>
          <w:szCs w:val="24"/>
        </w:rPr>
        <w:t>О</w:t>
      </w:r>
      <w:r w:rsidR="0058643C">
        <w:rPr>
          <w:rFonts w:ascii="Times New Roman" w:hAnsi="Times New Roman"/>
          <w:b/>
          <w:sz w:val="24"/>
          <w:szCs w:val="24"/>
        </w:rPr>
        <w:t>б утверждении муниципальной программы</w:t>
      </w:r>
    </w:p>
    <w:p w:rsidR="0058643C" w:rsidRDefault="0058643C" w:rsidP="00D9497D">
      <w:pPr>
        <w:pStyle w:val="ConsNormal"/>
        <w:widowControl/>
        <w:ind w:firstLine="0"/>
        <w:rPr>
          <w:rFonts w:ascii="Times New Roman" w:hAnsi="Times New Roman"/>
          <w:b/>
          <w:sz w:val="24"/>
          <w:szCs w:val="24"/>
        </w:rPr>
      </w:pPr>
      <w:r>
        <w:rPr>
          <w:rFonts w:ascii="Times New Roman" w:hAnsi="Times New Roman"/>
          <w:b/>
          <w:sz w:val="24"/>
          <w:szCs w:val="24"/>
        </w:rPr>
        <w:t xml:space="preserve">«Управление муниципальными финансами и </w:t>
      </w:r>
    </w:p>
    <w:p w:rsidR="000D6ED6" w:rsidRDefault="00931FD1" w:rsidP="00D9497D">
      <w:pPr>
        <w:pStyle w:val="ConsNormal"/>
        <w:widowControl/>
        <w:ind w:firstLine="0"/>
        <w:rPr>
          <w:rFonts w:ascii="Times New Roman" w:hAnsi="Times New Roman"/>
          <w:b/>
          <w:sz w:val="24"/>
          <w:szCs w:val="24"/>
        </w:rPr>
      </w:pPr>
      <w:r>
        <w:rPr>
          <w:rFonts w:ascii="Times New Roman" w:hAnsi="Times New Roman"/>
          <w:b/>
          <w:sz w:val="24"/>
          <w:szCs w:val="24"/>
        </w:rPr>
        <w:t>муниципальным долгом</w:t>
      </w:r>
      <w:r w:rsidR="000D6ED6">
        <w:rPr>
          <w:rFonts w:ascii="Times New Roman" w:hAnsi="Times New Roman"/>
          <w:b/>
          <w:sz w:val="24"/>
          <w:szCs w:val="24"/>
        </w:rPr>
        <w:t>»</w:t>
      </w:r>
    </w:p>
    <w:p w:rsidR="000D6ED6" w:rsidRDefault="000D6ED6" w:rsidP="000D6ED6">
      <w:pPr>
        <w:pStyle w:val="ConsNormal"/>
        <w:widowControl/>
        <w:ind w:firstLine="0"/>
        <w:rPr>
          <w:rFonts w:ascii="Times New Roman" w:hAnsi="Times New Roman"/>
          <w:sz w:val="24"/>
          <w:szCs w:val="24"/>
        </w:rPr>
      </w:pPr>
    </w:p>
    <w:p w:rsidR="000D6ED6" w:rsidRDefault="000D6ED6" w:rsidP="00180AF4">
      <w:pPr>
        <w:pStyle w:val="ConsPlusNormal"/>
        <w:ind w:firstLine="540"/>
        <w:jc w:val="both"/>
        <w:rPr>
          <w:rFonts w:ascii="Times New Roman" w:hAnsi="Times New Roman"/>
          <w:sz w:val="24"/>
          <w:szCs w:val="24"/>
        </w:rPr>
      </w:pPr>
      <w:r>
        <w:rPr>
          <w:rFonts w:ascii="Times New Roman" w:hAnsi="Times New Roman"/>
          <w:sz w:val="24"/>
          <w:szCs w:val="24"/>
        </w:rPr>
        <w:tab/>
        <w:t xml:space="preserve"> В </w:t>
      </w:r>
      <w:r w:rsidR="00180AF4" w:rsidRPr="00371E3C">
        <w:rPr>
          <w:rFonts w:ascii="Times New Roman" w:hAnsi="Times New Roman" w:cs="Times New Roman"/>
          <w:sz w:val="24"/>
          <w:szCs w:val="24"/>
        </w:rPr>
        <w:t xml:space="preserve"> целях реализации единой бюджетной политики, необходимой для устойчивого развития </w:t>
      </w:r>
      <w:r w:rsidR="00180AF4">
        <w:rPr>
          <w:rFonts w:ascii="Times New Roman" w:hAnsi="Times New Roman" w:cs="Times New Roman"/>
          <w:sz w:val="24"/>
          <w:szCs w:val="24"/>
        </w:rPr>
        <w:t>района</w:t>
      </w:r>
      <w:r w:rsidR="00180AF4" w:rsidRPr="00371E3C">
        <w:rPr>
          <w:rFonts w:ascii="Times New Roman" w:hAnsi="Times New Roman" w:cs="Times New Roman"/>
          <w:sz w:val="24"/>
          <w:szCs w:val="24"/>
        </w:rPr>
        <w:t xml:space="preserve"> и функционирования бюджетной системы</w:t>
      </w:r>
      <w:r w:rsidR="00D9497D">
        <w:rPr>
          <w:rFonts w:ascii="Times New Roman" w:hAnsi="Times New Roman"/>
          <w:sz w:val="24"/>
          <w:szCs w:val="24"/>
        </w:rPr>
        <w:t>,</w:t>
      </w:r>
      <w:r>
        <w:rPr>
          <w:rFonts w:ascii="Times New Roman" w:hAnsi="Times New Roman"/>
          <w:sz w:val="24"/>
          <w:szCs w:val="24"/>
        </w:rPr>
        <w:t xml:space="preserve">  постановляю:</w:t>
      </w:r>
    </w:p>
    <w:p w:rsidR="000D6ED6" w:rsidRDefault="000D6ED6" w:rsidP="000D6ED6">
      <w:pPr>
        <w:pStyle w:val="ConsNormal"/>
        <w:widowControl/>
        <w:ind w:firstLine="0"/>
        <w:jc w:val="both"/>
        <w:rPr>
          <w:rFonts w:ascii="Times New Roman" w:hAnsi="Times New Roman"/>
          <w:sz w:val="24"/>
          <w:szCs w:val="24"/>
        </w:rPr>
      </w:pPr>
    </w:p>
    <w:p w:rsidR="00BC0F5A" w:rsidRPr="00BC0F5A" w:rsidRDefault="00CE15E9" w:rsidP="0099167E">
      <w:pPr>
        <w:pStyle w:val="ConsNormal"/>
        <w:widowControl/>
        <w:numPr>
          <w:ilvl w:val="0"/>
          <w:numId w:val="1"/>
        </w:numPr>
        <w:ind w:left="0" w:firstLine="709"/>
        <w:jc w:val="both"/>
        <w:rPr>
          <w:rFonts w:ascii="Times New Roman" w:hAnsi="Times New Roman" w:cs="Times New Roman"/>
          <w:sz w:val="24"/>
          <w:szCs w:val="24"/>
        </w:rPr>
      </w:pPr>
      <w:r>
        <w:rPr>
          <w:rFonts w:ascii="Times New Roman" w:hAnsi="Times New Roman"/>
          <w:sz w:val="24"/>
          <w:szCs w:val="24"/>
        </w:rPr>
        <w:t>Утвердить муниципальную программу</w:t>
      </w:r>
      <w:r w:rsidR="00E1274B">
        <w:rPr>
          <w:rFonts w:ascii="Times New Roman" w:hAnsi="Times New Roman"/>
          <w:sz w:val="24"/>
          <w:szCs w:val="24"/>
        </w:rPr>
        <w:t xml:space="preserve"> «Управление муниципальным</w:t>
      </w:r>
      <w:r w:rsidR="008D1FCD">
        <w:rPr>
          <w:rFonts w:ascii="Times New Roman" w:hAnsi="Times New Roman"/>
          <w:sz w:val="24"/>
          <w:szCs w:val="24"/>
        </w:rPr>
        <w:t>и финансами и муниципальным долгом»</w:t>
      </w:r>
      <w:r w:rsidR="000D6ED6">
        <w:rPr>
          <w:rFonts w:ascii="Times New Roman" w:hAnsi="Times New Roman"/>
          <w:sz w:val="24"/>
          <w:szCs w:val="24"/>
        </w:rPr>
        <w:tab/>
      </w:r>
    </w:p>
    <w:p w:rsidR="00BC0F5A" w:rsidRPr="00BC0F5A" w:rsidRDefault="004F6F1B" w:rsidP="0099167E">
      <w:pPr>
        <w:pStyle w:val="ConsNonformat"/>
        <w:widowControl/>
        <w:numPr>
          <w:ilvl w:val="0"/>
          <w:numId w:val="1"/>
        </w:numPr>
        <w:ind w:left="0" w:firstLine="709"/>
        <w:rPr>
          <w:rFonts w:ascii="Times New Roman" w:hAnsi="Times New Roman" w:cs="Times New Roman"/>
          <w:sz w:val="24"/>
          <w:szCs w:val="24"/>
        </w:rPr>
      </w:pPr>
      <w:r>
        <w:rPr>
          <w:rFonts w:ascii="Times New Roman" w:hAnsi="Times New Roman" w:cs="Times New Roman"/>
          <w:sz w:val="24"/>
          <w:szCs w:val="24"/>
        </w:rPr>
        <w:t>Финансовому Управлению администрации «Алданский район» производить финансирование</w:t>
      </w:r>
      <w:r w:rsidR="00B250EE">
        <w:rPr>
          <w:rFonts w:ascii="Times New Roman" w:hAnsi="Times New Roman" w:cs="Times New Roman"/>
          <w:sz w:val="24"/>
          <w:szCs w:val="24"/>
        </w:rPr>
        <w:t xml:space="preserve"> мероприятий программы в </w:t>
      </w:r>
      <w:r w:rsidR="00C0157A">
        <w:rPr>
          <w:rFonts w:ascii="Times New Roman" w:hAnsi="Times New Roman" w:cs="Times New Roman"/>
          <w:sz w:val="24"/>
          <w:szCs w:val="24"/>
        </w:rPr>
        <w:t xml:space="preserve">пределах </w:t>
      </w:r>
      <w:r w:rsidR="00B250EE">
        <w:rPr>
          <w:rFonts w:ascii="Times New Roman" w:hAnsi="Times New Roman" w:cs="Times New Roman"/>
          <w:sz w:val="24"/>
          <w:szCs w:val="24"/>
        </w:rPr>
        <w:t>утвержденных лимитов</w:t>
      </w:r>
      <w:r w:rsidR="00C0157A">
        <w:rPr>
          <w:rFonts w:ascii="Times New Roman" w:hAnsi="Times New Roman" w:cs="Times New Roman"/>
          <w:sz w:val="24"/>
          <w:szCs w:val="24"/>
        </w:rPr>
        <w:t xml:space="preserve"> в бюджете МО «Алданский район».</w:t>
      </w:r>
    </w:p>
    <w:p w:rsidR="00411900" w:rsidRPr="001446B8" w:rsidRDefault="006D183E" w:rsidP="0099167E">
      <w:pPr>
        <w:pStyle w:val="a8"/>
        <w:spacing w:line="240" w:lineRule="auto"/>
        <w:ind w:left="0"/>
        <w:jc w:val="both"/>
        <w:rPr>
          <w:rFonts w:ascii="Times New Roman" w:hAnsi="Times New Roman" w:cs="Times New Roman"/>
          <w:sz w:val="24"/>
          <w:szCs w:val="24"/>
        </w:rPr>
      </w:pPr>
      <w:r w:rsidRPr="001446B8">
        <w:rPr>
          <w:rFonts w:ascii="Times New Roman" w:hAnsi="Times New Roman" w:cs="Times New Roman"/>
          <w:sz w:val="24"/>
          <w:szCs w:val="24"/>
        </w:rPr>
        <w:t xml:space="preserve">Управлению экономики администрации «Алданский район» осуществлять оценку </w:t>
      </w:r>
      <w:r w:rsidR="00064460" w:rsidRPr="001446B8">
        <w:rPr>
          <w:rFonts w:ascii="Times New Roman" w:hAnsi="Times New Roman" w:cs="Times New Roman"/>
          <w:sz w:val="24"/>
          <w:szCs w:val="24"/>
        </w:rPr>
        <w:t>результативности и эффективности реализации мероприятий программы.</w:t>
      </w:r>
    </w:p>
    <w:p w:rsidR="001446B8" w:rsidRPr="001446B8" w:rsidRDefault="001446B8" w:rsidP="0099167E">
      <w:pPr>
        <w:pStyle w:val="a8"/>
        <w:tabs>
          <w:tab w:val="left" w:pos="0"/>
        </w:tabs>
        <w:spacing w:line="240" w:lineRule="auto"/>
        <w:ind w:left="0"/>
        <w:jc w:val="both"/>
        <w:rPr>
          <w:rFonts w:ascii="Times New Roman" w:hAnsi="Times New Roman" w:cs="Times New Roman"/>
          <w:sz w:val="24"/>
          <w:szCs w:val="24"/>
        </w:rPr>
      </w:pPr>
      <w:proofErr w:type="gramStart"/>
      <w:r w:rsidRPr="001446B8">
        <w:rPr>
          <w:rFonts w:ascii="Times New Roman" w:hAnsi="Times New Roman" w:cs="Times New Roman"/>
          <w:sz w:val="24"/>
          <w:szCs w:val="24"/>
        </w:rPr>
        <w:t>Разместить</w:t>
      </w:r>
      <w:proofErr w:type="gramEnd"/>
      <w:r w:rsidRPr="001446B8">
        <w:rPr>
          <w:rFonts w:ascii="Times New Roman" w:hAnsi="Times New Roman" w:cs="Times New Roman"/>
          <w:sz w:val="24"/>
          <w:szCs w:val="24"/>
        </w:rPr>
        <w:t xml:space="preserve"> настоящее постановление на официальном сайте МО «Алданский район».</w:t>
      </w:r>
    </w:p>
    <w:p w:rsidR="001446B8" w:rsidRPr="001446B8" w:rsidRDefault="001446B8" w:rsidP="00DF7B90">
      <w:pPr>
        <w:pStyle w:val="a8"/>
        <w:tabs>
          <w:tab w:val="left" w:pos="0"/>
        </w:tabs>
        <w:spacing w:after="0" w:line="240" w:lineRule="auto"/>
        <w:ind w:left="0"/>
        <w:jc w:val="both"/>
        <w:rPr>
          <w:rFonts w:ascii="Times New Roman" w:hAnsi="Times New Roman" w:cs="Times New Roman"/>
          <w:sz w:val="24"/>
          <w:szCs w:val="24"/>
        </w:rPr>
      </w:pPr>
      <w:r w:rsidRPr="001446B8">
        <w:rPr>
          <w:rFonts w:ascii="Times New Roman" w:hAnsi="Times New Roman" w:cs="Times New Roman"/>
          <w:sz w:val="24"/>
          <w:szCs w:val="24"/>
        </w:rPr>
        <w:t xml:space="preserve"> Настоящее постановление вступает в силу со дня его подписания</w:t>
      </w:r>
      <w:r w:rsidR="00296646">
        <w:rPr>
          <w:rFonts w:ascii="Times New Roman" w:hAnsi="Times New Roman" w:cs="Times New Roman"/>
          <w:sz w:val="24"/>
          <w:szCs w:val="24"/>
        </w:rPr>
        <w:t xml:space="preserve"> и действует на все правоотношения, возникшие с 1 января 2018 года</w:t>
      </w:r>
      <w:r w:rsidRPr="001446B8">
        <w:rPr>
          <w:rFonts w:ascii="Times New Roman" w:hAnsi="Times New Roman" w:cs="Times New Roman"/>
          <w:sz w:val="24"/>
          <w:szCs w:val="24"/>
        </w:rPr>
        <w:t>.</w:t>
      </w:r>
    </w:p>
    <w:p w:rsidR="001446B8" w:rsidRPr="001446B8" w:rsidRDefault="001446B8" w:rsidP="00DF7B90">
      <w:pPr>
        <w:pStyle w:val="a3"/>
        <w:spacing w:before="0" w:after="0"/>
        <w:jc w:val="both"/>
        <w:rPr>
          <w:color w:val="000000"/>
        </w:rPr>
      </w:pPr>
      <w:r w:rsidRPr="001446B8">
        <w:rPr>
          <w:color w:val="000000"/>
        </w:rPr>
        <w:t xml:space="preserve"> Контроль исполнения настоящего постановления возложить на заместителя главы администрации муниципального образования «Алданский район» по экономике и финансам </w:t>
      </w:r>
      <w:proofErr w:type="spellStart"/>
      <w:r w:rsidRPr="001446B8">
        <w:rPr>
          <w:color w:val="000000"/>
        </w:rPr>
        <w:t>Дудникова</w:t>
      </w:r>
      <w:proofErr w:type="spellEnd"/>
      <w:r w:rsidRPr="001446B8">
        <w:rPr>
          <w:color w:val="000000"/>
        </w:rPr>
        <w:t xml:space="preserve"> А.А.</w:t>
      </w:r>
    </w:p>
    <w:p w:rsidR="000368D1" w:rsidRDefault="000368D1" w:rsidP="000368D1">
      <w:pPr>
        <w:jc w:val="both"/>
        <w:rPr>
          <w:rFonts w:ascii="Times New Roman" w:hAnsi="Times New Roman" w:cs="Times New Roman"/>
          <w:sz w:val="24"/>
          <w:szCs w:val="24"/>
        </w:rPr>
      </w:pPr>
    </w:p>
    <w:p w:rsidR="000368D1" w:rsidRDefault="000368D1" w:rsidP="000368D1">
      <w:pPr>
        <w:jc w:val="both"/>
        <w:rPr>
          <w:rFonts w:ascii="Times New Roman" w:hAnsi="Times New Roman" w:cs="Times New Roman"/>
          <w:sz w:val="24"/>
          <w:szCs w:val="24"/>
        </w:rPr>
      </w:pPr>
    </w:p>
    <w:p w:rsidR="000368D1" w:rsidRDefault="000368D1" w:rsidP="000368D1">
      <w:pPr>
        <w:jc w:val="both"/>
        <w:rPr>
          <w:rFonts w:ascii="Times New Roman" w:hAnsi="Times New Roman" w:cs="Times New Roman"/>
          <w:sz w:val="24"/>
          <w:szCs w:val="24"/>
        </w:rPr>
      </w:pPr>
    </w:p>
    <w:p w:rsidR="000368D1" w:rsidRPr="000368D1" w:rsidRDefault="000368D1" w:rsidP="000368D1">
      <w:pPr>
        <w:jc w:val="both"/>
        <w:rPr>
          <w:rFonts w:ascii="Times New Roman" w:hAnsi="Times New Roman" w:cs="Times New Roman"/>
          <w:sz w:val="24"/>
          <w:szCs w:val="24"/>
        </w:rPr>
      </w:pPr>
    </w:p>
    <w:p w:rsidR="00BC0F5A" w:rsidRPr="00C55857" w:rsidRDefault="00BC0F5A" w:rsidP="00BC0F5A">
      <w:pPr>
        <w:jc w:val="both"/>
        <w:rPr>
          <w:rFonts w:ascii="Times New Roman" w:hAnsi="Times New Roman" w:cs="Times New Roman"/>
          <w:sz w:val="24"/>
          <w:szCs w:val="24"/>
        </w:rPr>
      </w:pPr>
      <w:r w:rsidRPr="00C55857">
        <w:rPr>
          <w:rFonts w:ascii="Times New Roman" w:hAnsi="Times New Roman" w:cs="Times New Roman"/>
          <w:sz w:val="24"/>
          <w:szCs w:val="24"/>
        </w:rPr>
        <w:t>Глава  района                                                                                       С.Н. Поздняков</w:t>
      </w:r>
    </w:p>
    <w:p w:rsidR="00BC0F5A" w:rsidRPr="00BC0F5A" w:rsidRDefault="00BC0F5A" w:rsidP="00BC0F5A">
      <w:pPr>
        <w:pStyle w:val="ConsNonformat"/>
        <w:widowControl/>
        <w:rPr>
          <w:rFonts w:ascii="Times New Roman" w:hAnsi="Times New Roman" w:cs="Times New Roman"/>
          <w:sz w:val="24"/>
          <w:szCs w:val="24"/>
        </w:rPr>
      </w:pPr>
    </w:p>
    <w:p w:rsidR="00BC0F5A" w:rsidRPr="00BC0F5A" w:rsidRDefault="00BC0F5A" w:rsidP="00BC0F5A">
      <w:pPr>
        <w:pStyle w:val="ConsNonformat"/>
        <w:widowControl/>
        <w:rPr>
          <w:rFonts w:ascii="Times New Roman" w:hAnsi="Times New Roman" w:cs="Times New Roman"/>
          <w:sz w:val="24"/>
          <w:szCs w:val="24"/>
        </w:rPr>
      </w:pPr>
    </w:p>
    <w:p w:rsidR="00BC0F5A" w:rsidRPr="00BC0F5A" w:rsidRDefault="00BC0F5A" w:rsidP="00BC0F5A">
      <w:pPr>
        <w:pStyle w:val="ConsNonformat"/>
        <w:widowControl/>
        <w:rPr>
          <w:rFonts w:ascii="Times New Roman" w:hAnsi="Times New Roman" w:cs="Times New Roman"/>
          <w:sz w:val="24"/>
          <w:szCs w:val="24"/>
        </w:rPr>
      </w:pPr>
    </w:p>
    <w:p w:rsidR="00BC0F5A" w:rsidRPr="00BC0F5A" w:rsidRDefault="00BC0F5A" w:rsidP="00BC0F5A">
      <w:pPr>
        <w:pStyle w:val="ConsNonformat"/>
        <w:widowControl/>
        <w:rPr>
          <w:rFonts w:ascii="Times New Roman" w:hAnsi="Times New Roman" w:cs="Times New Roman"/>
          <w:sz w:val="24"/>
          <w:szCs w:val="24"/>
        </w:rPr>
      </w:pPr>
    </w:p>
    <w:p w:rsidR="002C1807" w:rsidRDefault="002C1807" w:rsidP="00BC0F5A">
      <w:pPr>
        <w:pStyle w:val="ConsNonformat"/>
        <w:widowControl/>
        <w:rPr>
          <w:rFonts w:ascii="Times New Roman" w:hAnsi="Times New Roman" w:cs="Times New Roman"/>
          <w:sz w:val="24"/>
          <w:szCs w:val="24"/>
        </w:rPr>
      </w:pPr>
    </w:p>
    <w:p w:rsidR="00DF7B90" w:rsidRDefault="00DF7B90" w:rsidP="00BC0F5A">
      <w:pPr>
        <w:pStyle w:val="ConsNonformat"/>
        <w:widowControl/>
        <w:rPr>
          <w:rFonts w:ascii="Times New Roman" w:hAnsi="Times New Roman" w:cs="Times New Roman"/>
        </w:rPr>
      </w:pPr>
    </w:p>
    <w:p w:rsidR="00DF7B90" w:rsidRDefault="00DF7B90" w:rsidP="00BC0F5A">
      <w:pPr>
        <w:pStyle w:val="ConsNonformat"/>
        <w:widowControl/>
        <w:rPr>
          <w:rFonts w:ascii="Times New Roman" w:hAnsi="Times New Roman" w:cs="Times New Roman"/>
        </w:rPr>
      </w:pPr>
    </w:p>
    <w:p w:rsidR="00BC0F5A" w:rsidRPr="00BC0F5A" w:rsidRDefault="009F355B" w:rsidP="00BC0F5A">
      <w:pPr>
        <w:pStyle w:val="ConsNonformat"/>
        <w:widowControl/>
        <w:rPr>
          <w:rFonts w:ascii="Times New Roman" w:hAnsi="Times New Roman" w:cs="Times New Roman"/>
        </w:rPr>
      </w:pPr>
      <w:r>
        <w:rPr>
          <w:rFonts w:ascii="Times New Roman" w:hAnsi="Times New Roman" w:cs="Times New Roman"/>
        </w:rPr>
        <w:t>Кириллова</w:t>
      </w:r>
      <w:r w:rsidR="00BC0F5A" w:rsidRPr="00BC0F5A">
        <w:rPr>
          <w:rFonts w:ascii="Times New Roman" w:hAnsi="Times New Roman" w:cs="Times New Roman"/>
        </w:rPr>
        <w:t xml:space="preserve"> Марина Алексеевна</w:t>
      </w:r>
    </w:p>
    <w:p w:rsidR="00DA4B45" w:rsidRDefault="00DF7B90" w:rsidP="003D446D">
      <w:pPr>
        <w:pStyle w:val="ConsNonformat"/>
        <w:widowControl/>
      </w:pPr>
      <w:r>
        <w:rPr>
          <w:rFonts w:ascii="Times New Roman" w:hAnsi="Times New Roman" w:cs="Times New Roman"/>
        </w:rPr>
        <w:t>65555(131)</w:t>
      </w:r>
    </w:p>
    <w:p w:rsidR="00DA4B45" w:rsidRDefault="00DA4B45" w:rsidP="00BC0F5A">
      <w:pPr>
        <w:pStyle w:val="a6"/>
        <w:spacing w:before="0" w:beforeAutospacing="0" w:after="0" w:afterAutospacing="0"/>
        <w:jc w:val="right"/>
      </w:pPr>
    </w:p>
    <w:p w:rsidR="00DA4B45" w:rsidRDefault="00DA4B45" w:rsidP="00BC0F5A">
      <w:pPr>
        <w:pStyle w:val="a6"/>
        <w:spacing w:before="0" w:beforeAutospacing="0" w:after="0" w:afterAutospacing="0"/>
        <w:jc w:val="right"/>
      </w:pPr>
    </w:p>
    <w:p w:rsidR="00DA4B45" w:rsidRDefault="00DA4B45" w:rsidP="00BC0F5A">
      <w:pPr>
        <w:pStyle w:val="a6"/>
        <w:spacing w:before="0" w:beforeAutospacing="0" w:after="0" w:afterAutospacing="0"/>
        <w:jc w:val="right"/>
      </w:pPr>
    </w:p>
    <w:p w:rsidR="003D446D" w:rsidRDefault="003D446D" w:rsidP="00BC0F5A">
      <w:pPr>
        <w:pStyle w:val="a6"/>
        <w:spacing w:before="0" w:beforeAutospacing="0" w:after="0" w:afterAutospacing="0"/>
        <w:jc w:val="right"/>
        <w:sectPr w:rsidR="003D446D" w:rsidSect="006A0C2C">
          <w:pgSz w:w="11906" w:h="16838"/>
          <w:pgMar w:top="1134" w:right="851" w:bottom="1134" w:left="1701" w:header="709" w:footer="709" w:gutter="0"/>
          <w:cols w:space="708"/>
          <w:docGrid w:linePitch="360"/>
        </w:sectPr>
      </w:pPr>
    </w:p>
    <w:p w:rsidR="00DA4B45" w:rsidRDefault="00DA4B45" w:rsidP="00BC0F5A">
      <w:pPr>
        <w:pStyle w:val="a6"/>
        <w:spacing w:before="0" w:beforeAutospacing="0" w:after="0" w:afterAutospacing="0"/>
        <w:jc w:val="right"/>
      </w:pPr>
    </w:p>
    <w:p w:rsidR="003D446D" w:rsidRPr="003D446D" w:rsidRDefault="003D446D" w:rsidP="003D446D">
      <w:pPr>
        <w:widowControl w:val="0"/>
        <w:autoSpaceDE w:val="0"/>
        <w:autoSpaceDN w:val="0"/>
        <w:spacing w:after="0" w:line="240" w:lineRule="auto"/>
        <w:jc w:val="right"/>
        <w:outlineLvl w:val="0"/>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Утверждена</w:t>
      </w:r>
    </w:p>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Постановлением</w:t>
      </w:r>
    </w:p>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Главы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w:t>
      </w:r>
    </w:p>
    <w:p w:rsidR="003D446D" w:rsidRPr="003D446D" w:rsidRDefault="003D446D" w:rsidP="003D446D">
      <w:pPr>
        <w:widowControl w:val="0"/>
        <w:autoSpaceDE w:val="0"/>
        <w:autoSpaceDN w:val="0"/>
        <w:spacing w:after="0" w:line="240" w:lineRule="auto"/>
        <w:jc w:val="right"/>
        <w:outlineLvl w:val="0"/>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от _____________ 2018 г. N _____</w:t>
      </w:r>
    </w:p>
    <w:p w:rsidR="003D446D" w:rsidRPr="003D446D" w:rsidRDefault="003D446D" w:rsidP="003D446D">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b/>
          <w:sz w:val="24"/>
          <w:szCs w:val="24"/>
        </w:rPr>
      </w:pPr>
      <w:r w:rsidRPr="003D446D">
        <w:rPr>
          <w:rFonts w:ascii="Times New Roman" w:eastAsia="Times New Roman" w:hAnsi="Times New Roman" w:cs="Times New Roman"/>
          <w:b/>
          <w:sz w:val="24"/>
          <w:szCs w:val="24"/>
        </w:rPr>
        <w:t>МУНИЦИПАЛЬНАЯ ПРОГРАММА</w:t>
      </w: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b/>
          <w:sz w:val="24"/>
          <w:szCs w:val="24"/>
        </w:rPr>
      </w:pP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b/>
          <w:sz w:val="24"/>
          <w:szCs w:val="24"/>
        </w:rPr>
      </w:pPr>
      <w:r w:rsidRPr="003D446D">
        <w:rPr>
          <w:rFonts w:ascii="Times New Roman" w:eastAsia="Times New Roman" w:hAnsi="Times New Roman" w:cs="Times New Roman"/>
          <w:b/>
          <w:sz w:val="24"/>
          <w:szCs w:val="24"/>
        </w:rPr>
        <w:t xml:space="preserve">МО «АЛДАНСКИЙ РАЙОН» РЕСПУБЛИКИ САХА (ЯКУТИЯ) "УПРАВЛЕНИЕ </w:t>
      </w: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b/>
          <w:sz w:val="24"/>
          <w:szCs w:val="24"/>
        </w:rPr>
      </w:pP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b/>
          <w:sz w:val="24"/>
          <w:szCs w:val="24"/>
        </w:rPr>
      </w:pPr>
      <w:r w:rsidRPr="003D446D">
        <w:rPr>
          <w:rFonts w:ascii="Times New Roman" w:eastAsia="Times New Roman" w:hAnsi="Times New Roman" w:cs="Times New Roman"/>
          <w:b/>
          <w:sz w:val="24"/>
          <w:szCs w:val="24"/>
        </w:rPr>
        <w:t>МУНИЦИПАЛЬНЫМИ</w:t>
      </w: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b/>
          <w:sz w:val="24"/>
          <w:szCs w:val="24"/>
        </w:rPr>
      </w:pP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b/>
          <w:sz w:val="24"/>
          <w:szCs w:val="24"/>
        </w:rPr>
      </w:pPr>
      <w:r w:rsidRPr="003D446D">
        <w:rPr>
          <w:rFonts w:ascii="Times New Roman" w:eastAsia="Times New Roman" w:hAnsi="Times New Roman" w:cs="Times New Roman"/>
          <w:b/>
          <w:sz w:val="24"/>
          <w:szCs w:val="24"/>
        </w:rPr>
        <w:t>ФИНАНСАМИ И МУНИЦИПАЛЬНЫМ ДОЛГОМ</w:t>
      </w: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b/>
          <w:sz w:val="24"/>
          <w:szCs w:val="24"/>
        </w:rPr>
      </w:pP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b/>
          <w:sz w:val="24"/>
          <w:szCs w:val="24"/>
        </w:rPr>
      </w:pPr>
      <w:r w:rsidRPr="003D446D">
        <w:rPr>
          <w:rFonts w:ascii="Times New Roman" w:eastAsia="Times New Roman" w:hAnsi="Times New Roman" w:cs="Times New Roman"/>
          <w:b/>
          <w:sz w:val="24"/>
          <w:szCs w:val="24"/>
        </w:rPr>
        <w:t>НА 2018-2022 ГОДЫ"</w:t>
      </w: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b/>
          <w:sz w:val="24"/>
          <w:szCs w:val="24"/>
        </w:rPr>
      </w:pP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b/>
          <w:sz w:val="24"/>
          <w:szCs w:val="24"/>
        </w:rPr>
      </w:pP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b/>
          <w:sz w:val="24"/>
          <w:szCs w:val="24"/>
        </w:rPr>
      </w:pP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b/>
          <w:sz w:val="24"/>
          <w:szCs w:val="24"/>
        </w:rPr>
      </w:pP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b/>
          <w:sz w:val="24"/>
          <w:szCs w:val="24"/>
        </w:rPr>
      </w:pP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b/>
          <w:sz w:val="24"/>
          <w:szCs w:val="24"/>
        </w:rPr>
      </w:pP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b/>
          <w:sz w:val="24"/>
          <w:szCs w:val="24"/>
        </w:rPr>
      </w:pPr>
    </w:p>
    <w:p w:rsidR="003D446D" w:rsidRPr="003D446D" w:rsidRDefault="003D446D" w:rsidP="003D446D">
      <w:pPr>
        <w:widowControl w:val="0"/>
        <w:autoSpaceDE w:val="0"/>
        <w:autoSpaceDN w:val="0"/>
        <w:spacing w:after="0" w:line="240" w:lineRule="auto"/>
        <w:jc w:val="center"/>
        <w:outlineLvl w:val="0"/>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center"/>
        <w:outlineLvl w:val="0"/>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outlineLvl w:val="0"/>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Исполнитель:</w:t>
      </w:r>
    </w:p>
    <w:p w:rsidR="003D446D" w:rsidRPr="003D446D" w:rsidRDefault="003D446D" w:rsidP="003D446D">
      <w:pPr>
        <w:widowControl w:val="0"/>
        <w:autoSpaceDE w:val="0"/>
        <w:autoSpaceDN w:val="0"/>
        <w:spacing w:after="0" w:line="240" w:lineRule="auto"/>
        <w:outlineLvl w:val="0"/>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Кириллова М.А.</w:t>
      </w:r>
    </w:p>
    <w:p w:rsidR="003D446D" w:rsidRPr="003D446D" w:rsidRDefault="003D446D" w:rsidP="003D446D">
      <w:pPr>
        <w:widowControl w:val="0"/>
        <w:autoSpaceDE w:val="0"/>
        <w:autoSpaceDN w:val="0"/>
        <w:spacing w:after="0" w:line="240" w:lineRule="auto"/>
        <w:outlineLvl w:val="0"/>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8(41145)36752</w:t>
      </w:r>
    </w:p>
    <w:p w:rsidR="003D446D" w:rsidRPr="003D446D" w:rsidRDefault="003D446D" w:rsidP="003D446D">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center"/>
        <w:outlineLvl w:val="0"/>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АЛДАН</w:t>
      </w: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b/>
          <w:sz w:val="24"/>
          <w:szCs w:val="24"/>
        </w:rPr>
      </w:pPr>
      <w:bookmarkStart w:id="0" w:name="P39"/>
      <w:bookmarkEnd w:id="0"/>
      <w:r w:rsidRPr="003D446D">
        <w:rPr>
          <w:rFonts w:ascii="Times New Roman" w:eastAsia="Times New Roman" w:hAnsi="Times New Roman" w:cs="Times New Roman"/>
          <w:b/>
          <w:sz w:val="24"/>
          <w:szCs w:val="24"/>
        </w:rPr>
        <w:lastRenderedPageBreak/>
        <w:t>ПАСПОРТ МУНИЦИПАЛЬНОЙ ПРОГРАММЫ</w:t>
      </w: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b/>
          <w:sz w:val="24"/>
          <w:szCs w:val="24"/>
        </w:rPr>
      </w:pPr>
      <w:r w:rsidRPr="003D446D">
        <w:rPr>
          <w:rFonts w:ascii="Times New Roman" w:eastAsia="Times New Roman" w:hAnsi="Times New Roman" w:cs="Times New Roman"/>
          <w:b/>
          <w:sz w:val="24"/>
          <w:szCs w:val="24"/>
        </w:rPr>
        <w:t>МО «АЛДАНСКИЙ РАЙОН» РЕСПУБЛИКИ САХА (ЯКУТИЯ) "УПРАВЛЕНИЕ МУНИЦИПАЛЬНЫМИ</w:t>
      </w:r>
    </w:p>
    <w:p w:rsidR="003D446D" w:rsidRPr="003D446D" w:rsidRDefault="003D446D" w:rsidP="003D446D">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3D446D">
        <w:rPr>
          <w:rFonts w:ascii="Times New Roman" w:eastAsia="Times New Roman" w:hAnsi="Times New Roman" w:cs="Times New Roman"/>
          <w:b/>
          <w:sz w:val="24"/>
          <w:szCs w:val="24"/>
        </w:rPr>
        <w:t>ФИНАНСАМИ И МУНИЦИПАЛЬНЫМ ДОЛГОМ НА 2018-2022 ГОДЫ</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6746"/>
      </w:tblGrid>
      <w:tr w:rsidR="003D446D" w:rsidRPr="003D446D" w:rsidTr="004E0116">
        <w:tc>
          <w:tcPr>
            <w:tcW w:w="2310" w:type="dxa"/>
            <w:tcBorders>
              <w:top w:val="single" w:sz="4" w:space="0" w:color="auto"/>
              <w:bottom w:val="single" w:sz="4" w:space="0" w:color="auto"/>
            </w:tcBorders>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Наименование Программы</w:t>
            </w:r>
          </w:p>
        </w:tc>
        <w:tc>
          <w:tcPr>
            <w:tcW w:w="6746" w:type="dxa"/>
            <w:tcBorders>
              <w:top w:val="single" w:sz="4" w:space="0" w:color="auto"/>
              <w:bottom w:val="single" w:sz="4" w:space="0" w:color="auto"/>
            </w:tcBorders>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Муниципальная программа "Управление муниципальными финансами и муниципальным долгом" (далее - Программа)</w:t>
            </w:r>
          </w:p>
        </w:tc>
      </w:tr>
      <w:tr w:rsidR="003D446D" w:rsidRPr="003D446D" w:rsidTr="004E0116">
        <w:tc>
          <w:tcPr>
            <w:tcW w:w="2310" w:type="dxa"/>
            <w:tcBorders>
              <w:top w:val="single" w:sz="4" w:space="0" w:color="auto"/>
              <w:bottom w:val="single" w:sz="4" w:space="0" w:color="auto"/>
            </w:tcBorders>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Статус Программы</w:t>
            </w:r>
          </w:p>
        </w:tc>
        <w:tc>
          <w:tcPr>
            <w:tcW w:w="6746" w:type="dxa"/>
            <w:tcBorders>
              <w:top w:val="single" w:sz="4" w:space="0" w:color="auto"/>
              <w:bottom w:val="single" w:sz="4" w:space="0" w:color="auto"/>
            </w:tcBorders>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Муниципальная программа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Республики Саха (Якутия)</w:t>
            </w:r>
          </w:p>
        </w:tc>
      </w:tr>
      <w:tr w:rsidR="003D446D" w:rsidRPr="003D446D" w:rsidTr="004E0116">
        <w:tc>
          <w:tcPr>
            <w:tcW w:w="2310" w:type="dxa"/>
            <w:tcBorders>
              <w:top w:val="single" w:sz="4" w:space="0" w:color="auto"/>
              <w:bottom w:val="single" w:sz="4" w:space="0" w:color="auto"/>
            </w:tcBorders>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Основание для разработки Программы</w:t>
            </w:r>
          </w:p>
        </w:tc>
        <w:tc>
          <w:tcPr>
            <w:tcW w:w="6746" w:type="dxa"/>
            <w:tcBorders>
              <w:top w:val="single" w:sz="4" w:space="0" w:color="auto"/>
              <w:bottom w:val="single" w:sz="4" w:space="0" w:color="auto"/>
            </w:tcBorders>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hyperlink r:id="rId7" w:history="1">
              <w:r w:rsidRPr="003D446D">
                <w:rPr>
                  <w:rFonts w:ascii="Times New Roman" w:eastAsia="Times New Roman" w:hAnsi="Times New Roman" w:cs="Times New Roman"/>
                  <w:color w:val="0000FF"/>
                  <w:sz w:val="24"/>
                  <w:szCs w:val="24"/>
                </w:rPr>
                <w:t>Указ</w:t>
              </w:r>
            </w:hyperlink>
            <w:r w:rsidRPr="003D446D">
              <w:rPr>
                <w:rFonts w:ascii="Times New Roman" w:eastAsia="Times New Roman" w:hAnsi="Times New Roman" w:cs="Times New Roman"/>
                <w:sz w:val="24"/>
                <w:szCs w:val="24"/>
              </w:rPr>
              <w:t xml:space="preserve"> Президента Республики Саха (Якутия) от 25 октября 2017 года N 2164 "Об утверждении государственной программы Республики Саха (Якутия) «Управление государственными финансами и государственным долгом";</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tc>
      </w:tr>
      <w:tr w:rsidR="003D446D" w:rsidRPr="003D446D" w:rsidTr="004E0116">
        <w:tc>
          <w:tcPr>
            <w:tcW w:w="2310" w:type="dxa"/>
            <w:tcBorders>
              <w:top w:val="single" w:sz="4" w:space="0" w:color="auto"/>
              <w:bottom w:val="single" w:sz="4" w:space="0" w:color="auto"/>
            </w:tcBorders>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Ответственный исполнитель Программы</w:t>
            </w:r>
          </w:p>
        </w:tc>
        <w:tc>
          <w:tcPr>
            <w:tcW w:w="6746" w:type="dxa"/>
            <w:tcBorders>
              <w:top w:val="single" w:sz="4" w:space="0" w:color="auto"/>
              <w:bottom w:val="single" w:sz="4" w:space="0" w:color="auto"/>
            </w:tcBorders>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Финансовое Управление администрации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w:t>
            </w:r>
          </w:p>
        </w:tc>
      </w:tr>
      <w:tr w:rsidR="003D446D" w:rsidRPr="003D446D" w:rsidTr="004E0116">
        <w:tc>
          <w:tcPr>
            <w:tcW w:w="2310" w:type="dxa"/>
            <w:tcBorders>
              <w:top w:val="single" w:sz="4" w:space="0" w:color="auto"/>
              <w:bottom w:val="single" w:sz="4" w:space="0" w:color="auto"/>
            </w:tcBorders>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Соисполнители Программы</w:t>
            </w:r>
          </w:p>
        </w:tc>
        <w:tc>
          <w:tcPr>
            <w:tcW w:w="6746" w:type="dxa"/>
            <w:tcBorders>
              <w:top w:val="single" w:sz="4" w:space="0" w:color="auto"/>
              <w:bottom w:val="single" w:sz="4" w:space="0" w:color="auto"/>
            </w:tcBorders>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Соисполнители Программы отсутствуют</w:t>
            </w:r>
          </w:p>
        </w:tc>
      </w:tr>
      <w:tr w:rsidR="003D446D" w:rsidRPr="003D446D" w:rsidTr="004E0116">
        <w:tc>
          <w:tcPr>
            <w:tcW w:w="2310" w:type="dxa"/>
            <w:vMerge w:val="restart"/>
            <w:tcBorders>
              <w:top w:val="single" w:sz="4" w:space="0" w:color="auto"/>
              <w:bottom w:val="nil"/>
            </w:tcBorders>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Основные направления (цели) и задачи Программы</w:t>
            </w:r>
          </w:p>
        </w:tc>
        <w:tc>
          <w:tcPr>
            <w:tcW w:w="6746" w:type="dxa"/>
            <w:tcBorders>
              <w:top w:val="single" w:sz="4" w:space="0" w:color="auto"/>
              <w:bottom w:val="nil"/>
            </w:tcBorders>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1. Обеспечение сбалансированности и устойчивости бюджетной системы и организация бюджетного процесса</w:t>
            </w:r>
          </w:p>
        </w:tc>
      </w:tr>
      <w:tr w:rsidR="003D446D" w:rsidRPr="003D446D" w:rsidTr="004E0116">
        <w:tblPrEx>
          <w:tblBorders>
            <w:insideH w:val="none" w:sz="0" w:space="0" w:color="auto"/>
          </w:tblBorders>
        </w:tblPrEx>
        <w:tc>
          <w:tcPr>
            <w:tcW w:w="2310" w:type="dxa"/>
            <w:vMerge/>
            <w:tcBorders>
              <w:top w:val="single" w:sz="4" w:space="0" w:color="auto"/>
              <w:bottom w:val="nil"/>
            </w:tcBorders>
          </w:tcPr>
          <w:p w:rsidR="003D446D" w:rsidRPr="003D446D" w:rsidRDefault="003D446D" w:rsidP="003D446D">
            <w:pPr>
              <w:spacing w:after="0" w:line="240" w:lineRule="auto"/>
              <w:rPr>
                <w:rFonts w:ascii="Times New Roman" w:eastAsia="Arial Unicode MS" w:hAnsi="Times New Roman" w:cs="Times New Roman"/>
                <w:color w:val="000000"/>
                <w:sz w:val="24"/>
                <w:szCs w:val="24"/>
              </w:rPr>
            </w:pPr>
          </w:p>
        </w:tc>
        <w:tc>
          <w:tcPr>
            <w:tcW w:w="6746" w:type="dxa"/>
            <w:tcBorders>
              <w:top w:val="nil"/>
              <w:bottom w:val="nil"/>
            </w:tcBorders>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Задачи:</w:t>
            </w:r>
          </w:p>
        </w:tc>
      </w:tr>
      <w:tr w:rsidR="003D446D" w:rsidRPr="003D446D" w:rsidTr="004E0116">
        <w:tblPrEx>
          <w:tblBorders>
            <w:insideH w:val="none" w:sz="0" w:space="0" w:color="auto"/>
          </w:tblBorders>
        </w:tblPrEx>
        <w:tc>
          <w:tcPr>
            <w:tcW w:w="2310" w:type="dxa"/>
            <w:vMerge/>
            <w:tcBorders>
              <w:top w:val="single" w:sz="4" w:space="0" w:color="auto"/>
              <w:bottom w:val="nil"/>
            </w:tcBorders>
          </w:tcPr>
          <w:p w:rsidR="003D446D" w:rsidRPr="003D446D" w:rsidRDefault="003D446D" w:rsidP="003D446D">
            <w:pPr>
              <w:spacing w:after="0" w:line="240" w:lineRule="auto"/>
              <w:rPr>
                <w:rFonts w:ascii="Times New Roman" w:eastAsia="Arial Unicode MS" w:hAnsi="Times New Roman" w:cs="Times New Roman"/>
                <w:color w:val="000000"/>
                <w:sz w:val="24"/>
                <w:szCs w:val="24"/>
              </w:rPr>
            </w:pPr>
          </w:p>
        </w:tc>
        <w:tc>
          <w:tcPr>
            <w:tcW w:w="6746" w:type="dxa"/>
            <w:tcBorders>
              <w:top w:val="nil"/>
              <w:bottom w:val="nil"/>
            </w:tcBorders>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1.1. Своевременная и качественная подготовка проекта муниципального бюджета, обеспечение исполнения бюджета района и формирование бюджетной отчетности, обеспечение прозрачности бюджетного процесса.</w:t>
            </w:r>
          </w:p>
        </w:tc>
      </w:tr>
      <w:tr w:rsidR="003D446D" w:rsidRPr="003D446D" w:rsidTr="004E0116">
        <w:tblPrEx>
          <w:tblBorders>
            <w:insideH w:val="none" w:sz="0" w:space="0" w:color="auto"/>
          </w:tblBorders>
        </w:tblPrEx>
        <w:tc>
          <w:tcPr>
            <w:tcW w:w="2310" w:type="dxa"/>
            <w:vMerge/>
            <w:tcBorders>
              <w:top w:val="single" w:sz="4" w:space="0" w:color="auto"/>
              <w:bottom w:val="nil"/>
            </w:tcBorders>
          </w:tcPr>
          <w:p w:rsidR="003D446D" w:rsidRPr="003D446D" w:rsidRDefault="003D446D" w:rsidP="003D446D">
            <w:pPr>
              <w:spacing w:after="0" w:line="240" w:lineRule="auto"/>
              <w:rPr>
                <w:rFonts w:ascii="Times New Roman" w:eastAsia="Arial Unicode MS" w:hAnsi="Times New Roman" w:cs="Times New Roman"/>
                <w:color w:val="000000"/>
                <w:sz w:val="24"/>
                <w:szCs w:val="24"/>
              </w:rPr>
            </w:pPr>
          </w:p>
        </w:tc>
        <w:tc>
          <w:tcPr>
            <w:tcW w:w="6746" w:type="dxa"/>
            <w:tcBorders>
              <w:top w:val="nil"/>
              <w:bottom w:val="nil"/>
            </w:tcBorders>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1.2. Создание условий для повышения эффективности бюджетных расходов.</w:t>
            </w:r>
          </w:p>
        </w:tc>
      </w:tr>
      <w:tr w:rsidR="003D446D" w:rsidRPr="003D446D" w:rsidTr="004E0116">
        <w:tc>
          <w:tcPr>
            <w:tcW w:w="2310" w:type="dxa"/>
            <w:tcBorders>
              <w:top w:val="single" w:sz="4" w:space="0" w:color="auto"/>
              <w:bottom w:val="single" w:sz="4" w:space="0" w:color="auto"/>
            </w:tcBorders>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Целевые индикаторы Программы</w:t>
            </w:r>
          </w:p>
        </w:tc>
        <w:tc>
          <w:tcPr>
            <w:tcW w:w="6746" w:type="dxa"/>
            <w:tcBorders>
              <w:top w:val="single" w:sz="4" w:space="0" w:color="auto"/>
              <w:bottom w:val="single" w:sz="4" w:space="0" w:color="auto"/>
            </w:tcBorders>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Соответствие принципам эффективного и ответственного управления общественными финансами</w:t>
            </w:r>
          </w:p>
        </w:tc>
      </w:tr>
      <w:tr w:rsidR="003D446D" w:rsidRPr="003D446D" w:rsidTr="004E0116">
        <w:tc>
          <w:tcPr>
            <w:tcW w:w="2310" w:type="dxa"/>
            <w:tcBorders>
              <w:top w:val="single" w:sz="4" w:space="0" w:color="auto"/>
              <w:bottom w:val="single" w:sz="4" w:space="0" w:color="auto"/>
            </w:tcBorders>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Сроки реализации (этапы) Программы</w:t>
            </w:r>
          </w:p>
        </w:tc>
        <w:tc>
          <w:tcPr>
            <w:tcW w:w="6746" w:type="dxa"/>
            <w:tcBorders>
              <w:top w:val="single" w:sz="4" w:space="0" w:color="auto"/>
              <w:bottom w:val="single" w:sz="4" w:space="0" w:color="auto"/>
            </w:tcBorders>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Постоянно, ежегодно</w:t>
            </w:r>
          </w:p>
        </w:tc>
      </w:tr>
      <w:tr w:rsidR="003D446D" w:rsidRPr="003D446D" w:rsidTr="004E0116">
        <w:tc>
          <w:tcPr>
            <w:tcW w:w="2310" w:type="dxa"/>
            <w:tcBorders>
              <w:top w:val="single" w:sz="4" w:space="0" w:color="auto"/>
              <w:bottom w:val="single" w:sz="4" w:space="0" w:color="auto"/>
            </w:tcBorders>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Наименование подпрограмм</w:t>
            </w:r>
          </w:p>
        </w:tc>
        <w:tc>
          <w:tcPr>
            <w:tcW w:w="6746" w:type="dxa"/>
            <w:tcBorders>
              <w:top w:val="single" w:sz="4" w:space="0" w:color="auto"/>
              <w:bottom w:val="single" w:sz="4" w:space="0" w:color="auto"/>
            </w:tcBorders>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Подпрограммы отсутствуют</w:t>
            </w:r>
          </w:p>
        </w:tc>
      </w:tr>
      <w:tr w:rsidR="003D446D" w:rsidRPr="003D446D" w:rsidTr="004E0116">
        <w:tblPrEx>
          <w:tblBorders>
            <w:insideH w:val="none" w:sz="0" w:space="0" w:color="auto"/>
          </w:tblBorders>
        </w:tblPrEx>
        <w:tc>
          <w:tcPr>
            <w:tcW w:w="2310" w:type="dxa"/>
            <w:tcBorders>
              <w:top w:val="single" w:sz="4" w:space="0" w:color="auto"/>
              <w:bottom w:val="nil"/>
            </w:tcBorders>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Предельный</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объем средств на реализацию Программы</w:t>
            </w:r>
          </w:p>
        </w:tc>
        <w:tc>
          <w:tcPr>
            <w:tcW w:w="6746" w:type="dxa"/>
            <w:tcBorders>
              <w:top w:val="single" w:sz="4" w:space="0" w:color="auto"/>
              <w:bottom w:val="nil"/>
            </w:tcBorders>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2018 год  3 000,0 тыс. руб.</w:t>
            </w:r>
          </w:p>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2019 год  3 200,0 тыс. руб.</w:t>
            </w:r>
          </w:p>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2020 год  3 400,0 тыс. руб.</w:t>
            </w:r>
          </w:p>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2021 год  3 500,0 тыс. руб.</w:t>
            </w:r>
          </w:p>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2022 год  3 600,0 тыс. руб.</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tc>
      </w:tr>
      <w:tr w:rsidR="003D446D" w:rsidRPr="003D446D" w:rsidTr="004E0116">
        <w:tblPrEx>
          <w:tblBorders>
            <w:insideH w:val="none" w:sz="0" w:space="0" w:color="auto"/>
          </w:tblBorders>
        </w:tblPrEx>
        <w:tc>
          <w:tcPr>
            <w:tcW w:w="9056" w:type="dxa"/>
            <w:gridSpan w:val="2"/>
            <w:tcBorders>
              <w:top w:val="nil"/>
              <w:bottom w:val="single" w:sz="4" w:space="0" w:color="auto"/>
            </w:tcBorders>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tc>
      </w:tr>
    </w:tbl>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ВВЕДЕНИЕ</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Настоящая программа "Управление муниципальными финансами и муниципальным долгом" (далее - Программа) подготовлена в целях реализации единой бюджетной политики, необходимой для устойчивого развития района и функционирования бюджетной системы.</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proofErr w:type="gramStart"/>
      <w:r w:rsidRPr="003D446D">
        <w:rPr>
          <w:rFonts w:ascii="Times New Roman" w:eastAsia="Times New Roman" w:hAnsi="Times New Roman" w:cs="Times New Roman"/>
          <w:sz w:val="24"/>
          <w:szCs w:val="24"/>
        </w:rPr>
        <w:t xml:space="preserve">В основу мероприятий Программы приняты основные положения </w:t>
      </w:r>
      <w:hyperlink r:id="rId8" w:history="1">
        <w:r w:rsidRPr="003D446D">
          <w:rPr>
            <w:rFonts w:ascii="Times New Roman" w:eastAsia="Times New Roman" w:hAnsi="Times New Roman" w:cs="Times New Roman"/>
            <w:color w:val="0000FF"/>
            <w:sz w:val="24"/>
            <w:szCs w:val="24"/>
          </w:rPr>
          <w:t>Программы</w:t>
        </w:r>
      </w:hyperlink>
      <w:r w:rsidRPr="003D446D">
        <w:rPr>
          <w:rFonts w:ascii="Times New Roman" w:eastAsia="Times New Roman" w:hAnsi="Times New Roman" w:cs="Times New Roman"/>
          <w:sz w:val="24"/>
          <w:szCs w:val="24"/>
        </w:rPr>
        <w:t xml:space="preserve"> Правительства Российской Федерации по повышению эффективности бюджетных расходов на период до 2012 года, утвержденной распоряжением Правительства Российской Федерации от 30 июня 2010 года N 1101-р, </w:t>
      </w:r>
      <w:hyperlink r:id="rId9" w:history="1">
        <w:r w:rsidRPr="003D446D">
          <w:rPr>
            <w:rFonts w:ascii="Times New Roman" w:eastAsia="Times New Roman" w:hAnsi="Times New Roman" w:cs="Times New Roman"/>
            <w:color w:val="0000FF"/>
            <w:sz w:val="24"/>
            <w:szCs w:val="24"/>
          </w:rPr>
          <w:t>Программы</w:t>
        </w:r>
      </w:hyperlink>
      <w:r w:rsidRPr="003D446D">
        <w:rPr>
          <w:rFonts w:ascii="Times New Roman" w:eastAsia="Times New Roman" w:hAnsi="Times New Roman" w:cs="Times New Roman"/>
          <w:sz w:val="24"/>
          <w:szCs w:val="24"/>
        </w:rPr>
        <w:t xml:space="preserve"> Правительства Республики Саха (Якутия) по повышению эффективности бюджетных расходов, утвержденной постановлением Правительства Республики Саха (Якутия) от 28 апреля 2011 года N 175, и </w:t>
      </w:r>
      <w:hyperlink r:id="rId10" w:history="1">
        <w:r w:rsidRPr="003D446D">
          <w:rPr>
            <w:rFonts w:ascii="Times New Roman" w:eastAsia="Times New Roman" w:hAnsi="Times New Roman" w:cs="Times New Roman"/>
            <w:color w:val="0000FF"/>
            <w:sz w:val="24"/>
            <w:szCs w:val="24"/>
          </w:rPr>
          <w:t>порядка</w:t>
        </w:r>
      </w:hyperlink>
      <w:r w:rsidRPr="003D446D">
        <w:rPr>
          <w:rFonts w:ascii="Times New Roman" w:eastAsia="Times New Roman" w:hAnsi="Times New Roman" w:cs="Times New Roman"/>
          <w:sz w:val="24"/>
          <w:szCs w:val="24"/>
        </w:rPr>
        <w:t xml:space="preserve"> осуществления мониторинга</w:t>
      </w:r>
      <w:proofErr w:type="gramEnd"/>
      <w:r w:rsidRPr="003D446D">
        <w:rPr>
          <w:rFonts w:ascii="Times New Roman" w:eastAsia="Times New Roman" w:hAnsi="Times New Roman" w:cs="Times New Roman"/>
          <w:sz w:val="24"/>
          <w:szCs w:val="24"/>
        </w:rPr>
        <w:t xml:space="preserve"> и оценки качества управления региональными финансами, утвержденного приказом Министерства финансов Российской Федерации от 3 декабря 2010 года N 552.</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Программа определяет основные направления (цели) развития и функционирования бюджетной системы </w:t>
      </w:r>
      <w:proofErr w:type="spellStart"/>
      <w:r w:rsidRPr="003D446D">
        <w:rPr>
          <w:rFonts w:ascii="Times New Roman" w:eastAsia="Times New Roman" w:hAnsi="Times New Roman" w:cs="Times New Roman"/>
          <w:sz w:val="24"/>
          <w:szCs w:val="24"/>
        </w:rPr>
        <w:t>Алданского</w:t>
      </w:r>
      <w:proofErr w:type="spellEnd"/>
      <w:r w:rsidRPr="003D446D">
        <w:rPr>
          <w:rFonts w:ascii="Times New Roman" w:eastAsia="Times New Roman" w:hAnsi="Times New Roman" w:cs="Times New Roman"/>
          <w:sz w:val="24"/>
          <w:szCs w:val="24"/>
        </w:rPr>
        <w:t xml:space="preserve"> района, финансовое обеспечение и механизмы реализации предусматриваемых мероприятий, показатели их результативности.</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Раздел 1. Характеристика текущего состояния финансов района, основные направления развития бюджетной системы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Сбалансированность бюджета, безусловное выполнение расходных обязательств, эффективное управление долгом и соблюдение бюджетного законодательства являются основными показателями качества состояния и перспектив развития бюджетной системы.</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Устойчивая система муниципальных финансов и основные направления реализации бюджетной политики </w:t>
      </w:r>
      <w:proofErr w:type="spellStart"/>
      <w:r w:rsidRPr="003D446D">
        <w:rPr>
          <w:rFonts w:ascii="Times New Roman" w:eastAsia="Times New Roman" w:hAnsi="Times New Roman" w:cs="Times New Roman"/>
          <w:sz w:val="24"/>
          <w:szCs w:val="24"/>
        </w:rPr>
        <w:t>Алданского</w:t>
      </w:r>
      <w:proofErr w:type="spellEnd"/>
      <w:r w:rsidRPr="003D446D">
        <w:rPr>
          <w:rFonts w:ascii="Times New Roman" w:eastAsia="Times New Roman" w:hAnsi="Times New Roman" w:cs="Times New Roman"/>
          <w:sz w:val="24"/>
          <w:szCs w:val="24"/>
        </w:rPr>
        <w:t xml:space="preserve"> района имеют ключевое значение в модернизации экономики района, создании условий для повышения ее эффективности, долгосрочного устойчивого развития и улучшения инвестиционного климата в рамках реализации стратегии долгосрочного экономического развития района.</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Процесс реформирования системы управления  в последние годы осуществлялся в рамках проводимой в Российской Федерации бюджетной реформы. Осуществлялись последовательные процессы реформирования бюджетного процесса в целях совершенствования системы управления финансами, повышения эффективности бюджетных расходов и перехода к новым методам бюджетного планирования, ориентированным на конечные общественно значимые результаты. За последние годы успешно реализуются проекты по автоматизации процессов планирования бюджета, ведению реестра расходных обязательств, сводной бюджетной росписи, исполнения бюджета по казначейской системе. </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В бюджетный процесс введены первые элементы бюджетирования, </w:t>
      </w:r>
      <w:proofErr w:type="gramStart"/>
      <w:r w:rsidRPr="003D446D">
        <w:rPr>
          <w:rFonts w:ascii="Times New Roman" w:eastAsia="Times New Roman" w:hAnsi="Times New Roman" w:cs="Times New Roman"/>
          <w:sz w:val="24"/>
          <w:szCs w:val="24"/>
        </w:rPr>
        <w:t>ориентированного</w:t>
      </w:r>
      <w:proofErr w:type="gramEnd"/>
      <w:r w:rsidRPr="003D446D">
        <w:rPr>
          <w:rFonts w:ascii="Times New Roman" w:eastAsia="Times New Roman" w:hAnsi="Times New Roman" w:cs="Times New Roman"/>
          <w:sz w:val="24"/>
          <w:szCs w:val="24"/>
        </w:rPr>
        <w:t xml:space="preserve"> на результат, и в течение последних лет достигнуты следующие результаты этой работы:</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приняты и опубликованы все нормативные правовые акты, необходимые для организации бюджетного процесса, отвечающего новым требованиям бюджетного законодательства;</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осуществлен переход к среднесрочному финансовому планированию;</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внедрена система казначейского исполнения бюджета;</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lastRenderedPageBreak/>
        <w:t>модернизирована система бюджетного учета и отчетности;</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реализована задача по внедрению программно-целевых методов бюджетирования в практику бюджетного процесса;</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обеспечена прозрачность бюджетной системы и публичность бюджетного процесса;</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внедрены формализованные процедуры планирования и осуществления бюджетных закупок;</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автоматизирован процесс составления и исполнения бюджета.</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Реализация указанных мероприятий, безусловно, создала необходимые условия для повышения эффективности и открытости управления финансами и позволила внедрить новые механизмы, повышающие качество его осуществления. Однако совершенствование бюджетного законодательства и бюджетной системы в целом ставит задачи по дальнейшему развитию существующего бюджетного процесса в </w:t>
      </w:r>
      <w:proofErr w:type="spellStart"/>
      <w:r w:rsidRPr="003D446D">
        <w:rPr>
          <w:rFonts w:ascii="Times New Roman" w:eastAsia="Times New Roman" w:hAnsi="Times New Roman" w:cs="Times New Roman"/>
          <w:sz w:val="24"/>
          <w:szCs w:val="24"/>
        </w:rPr>
        <w:t>Алданском</w:t>
      </w:r>
      <w:proofErr w:type="spellEnd"/>
      <w:r w:rsidRPr="003D446D">
        <w:rPr>
          <w:rFonts w:ascii="Times New Roman" w:eastAsia="Times New Roman" w:hAnsi="Times New Roman" w:cs="Times New Roman"/>
          <w:sz w:val="24"/>
          <w:szCs w:val="24"/>
        </w:rPr>
        <w:t xml:space="preserve"> районе.</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Решение задач по развитию бюджетного процесса в районе будет осуществляться Администрацией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в рамках настоящей Программы, что позволит обеспечить наибольшую результативность этой работы.</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proofErr w:type="gramStart"/>
      <w:r w:rsidRPr="003D446D">
        <w:rPr>
          <w:rFonts w:ascii="Times New Roman" w:eastAsia="Times New Roman" w:hAnsi="Times New Roman" w:cs="Times New Roman"/>
          <w:sz w:val="24"/>
          <w:szCs w:val="24"/>
        </w:rPr>
        <w:t xml:space="preserve">В целях настоящей Программы, на основе </w:t>
      </w:r>
      <w:hyperlink w:anchor="P200" w:history="1">
        <w:r w:rsidRPr="003D446D">
          <w:rPr>
            <w:rFonts w:ascii="Times New Roman" w:eastAsia="Times New Roman" w:hAnsi="Times New Roman" w:cs="Times New Roman"/>
            <w:color w:val="0000FF"/>
            <w:sz w:val="24"/>
            <w:szCs w:val="24"/>
          </w:rPr>
          <w:t>SWOT-анализа</w:t>
        </w:r>
      </w:hyperlink>
      <w:r w:rsidRPr="003D446D">
        <w:rPr>
          <w:rFonts w:ascii="Times New Roman" w:eastAsia="Times New Roman" w:hAnsi="Times New Roman" w:cs="Times New Roman"/>
          <w:sz w:val="24"/>
          <w:szCs w:val="24"/>
        </w:rPr>
        <w:t xml:space="preserve"> текущего состояния системы управления финансами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Республики Саха (Якутия), определены текущее состояние бюджетной системы, возможности и преимущества ее развития, имеющиеся недостатки и негативные факторы, спектр соответствующих стратегических и первоочередных задач (таблица 1).</w:t>
      </w:r>
      <w:proofErr w:type="gramEnd"/>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right"/>
        <w:outlineLvl w:val="2"/>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Таблица 1</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bookmarkStart w:id="1" w:name="P200"/>
      <w:bookmarkEnd w:id="1"/>
      <w:r w:rsidRPr="003D446D">
        <w:rPr>
          <w:rFonts w:ascii="Times New Roman" w:eastAsia="Times New Roman" w:hAnsi="Times New Roman" w:cs="Times New Roman"/>
          <w:sz w:val="24"/>
          <w:szCs w:val="24"/>
        </w:rPr>
        <w:t>SWOT-анализ текущего состояния системы управления</w:t>
      </w: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финансами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Республики Саха (Якутия)</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5046"/>
      </w:tblGrid>
      <w:tr w:rsidR="003D446D" w:rsidRPr="003D446D" w:rsidTr="004E0116">
        <w:tc>
          <w:tcPr>
            <w:tcW w:w="4535" w:type="dxa"/>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Преимущества (сильные стороны)</w:t>
            </w:r>
          </w:p>
        </w:tc>
        <w:tc>
          <w:tcPr>
            <w:tcW w:w="5046" w:type="dxa"/>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Недостатки (слабые стороны)</w:t>
            </w:r>
          </w:p>
        </w:tc>
      </w:tr>
      <w:tr w:rsidR="003D446D" w:rsidRPr="003D446D" w:rsidTr="004E0116">
        <w:tc>
          <w:tcPr>
            <w:tcW w:w="4535" w:type="dxa"/>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1. Своевременная и качественная подготовка проекта бюджета.</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Наличие нормативной правовой базы для реализации программно-целевого принципа бюджетирования.</w:t>
            </w:r>
          </w:p>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Прозрачность бюджетного процесса.</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4. Автоматизация бюджетного процесса.</w:t>
            </w:r>
          </w:p>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5046" w:type="dxa"/>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1. Ограниченность бюджетных средств.</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2.Недостаточное внедрение инструментов программно-целевого принципа бюджетирования: муниципальных заданий, стандартов качества.</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Наличие кредиторской задолженности.</w:t>
            </w:r>
          </w:p>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4. Незавершенность процесса разграничения доходных источников и расходных обязательств.</w:t>
            </w:r>
          </w:p>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r>
      <w:tr w:rsidR="003D446D" w:rsidRPr="003D446D" w:rsidTr="004E0116">
        <w:tc>
          <w:tcPr>
            <w:tcW w:w="4535" w:type="dxa"/>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Возможности</w:t>
            </w:r>
          </w:p>
        </w:tc>
        <w:tc>
          <w:tcPr>
            <w:tcW w:w="5046" w:type="dxa"/>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Угрозы</w:t>
            </w:r>
          </w:p>
        </w:tc>
      </w:tr>
      <w:tr w:rsidR="003D446D" w:rsidRPr="003D446D" w:rsidTr="004E0116">
        <w:tblPrEx>
          <w:tblBorders>
            <w:insideH w:val="nil"/>
          </w:tblBorders>
        </w:tblPrEx>
        <w:tc>
          <w:tcPr>
            <w:tcW w:w="9581" w:type="dxa"/>
            <w:gridSpan w:val="2"/>
            <w:tcBorders>
              <w:bottom w:val="nil"/>
            </w:tcBorders>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tc>
      </w:tr>
      <w:tr w:rsidR="003D446D" w:rsidRPr="003D446D" w:rsidTr="004E0116">
        <w:tblPrEx>
          <w:tblBorders>
            <w:insideH w:val="nil"/>
          </w:tblBorders>
        </w:tblPrEx>
        <w:tc>
          <w:tcPr>
            <w:tcW w:w="4535" w:type="dxa"/>
            <w:tcBorders>
              <w:top w:val="nil"/>
            </w:tcBorders>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1. Повышение качества прогноза доходов бюджета.</w:t>
            </w:r>
          </w:p>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Увеличение поступления налоговых и неналоговых доходов.</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lastRenderedPageBreak/>
              <w:t>3. Оптимизация действующих расходных обязательств.</w:t>
            </w:r>
          </w:p>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4. Наличие формализованного порядка принятия новых расходных обязательств.</w:t>
            </w:r>
          </w:p>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5. Повышение эффективности и результативности бюджетных расходов.</w:t>
            </w:r>
          </w:p>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6. Создание резервных источников бюджета.</w:t>
            </w:r>
          </w:p>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7.  Развитие финансово - бюджетного контроля.</w:t>
            </w:r>
          </w:p>
        </w:tc>
        <w:tc>
          <w:tcPr>
            <w:tcW w:w="5046" w:type="dxa"/>
            <w:tcBorders>
              <w:top w:val="nil"/>
            </w:tcBorders>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lastRenderedPageBreak/>
              <w:t>Внешние:</w:t>
            </w:r>
          </w:p>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1. Изменение экономической ситуации в мировой финансовой системе.</w:t>
            </w:r>
          </w:p>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Снижение темпов социально-</w:t>
            </w:r>
            <w:r w:rsidRPr="003D446D">
              <w:rPr>
                <w:rFonts w:ascii="Times New Roman" w:eastAsia="Times New Roman" w:hAnsi="Times New Roman" w:cs="Times New Roman"/>
                <w:sz w:val="24"/>
                <w:szCs w:val="24"/>
              </w:rPr>
              <w:lastRenderedPageBreak/>
              <w:t xml:space="preserve">экономического роста Республики Саха (Якутия). </w:t>
            </w:r>
          </w:p>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Внутренние:</w:t>
            </w:r>
          </w:p>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1. Неоправданное увеличение объемов расходных обязательств.</w:t>
            </w:r>
          </w:p>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Необоснованное и неэффективное увеличение долга и дефицита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w:t>
            </w:r>
          </w:p>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3.Непредвиденные </w:t>
            </w:r>
            <w:proofErr w:type="gramStart"/>
            <w:r w:rsidRPr="003D446D">
              <w:rPr>
                <w:rFonts w:ascii="Times New Roman" w:eastAsia="Times New Roman" w:hAnsi="Times New Roman" w:cs="Times New Roman"/>
                <w:sz w:val="24"/>
                <w:szCs w:val="24"/>
              </w:rPr>
              <w:t>расходы</w:t>
            </w:r>
            <w:proofErr w:type="gramEnd"/>
            <w:r w:rsidRPr="003D446D">
              <w:rPr>
                <w:rFonts w:ascii="Times New Roman" w:eastAsia="Times New Roman" w:hAnsi="Times New Roman" w:cs="Times New Roman"/>
                <w:sz w:val="24"/>
                <w:szCs w:val="24"/>
              </w:rPr>
              <w:t xml:space="preserve"> связанные с погодными условиями.</w:t>
            </w:r>
          </w:p>
        </w:tc>
      </w:tr>
    </w:tbl>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В результате проведенного </w:t>
      </w:r>
      <w:hyperlink w:anchor="P200" w:history="1">
        <w:r w:rsidRPr="003D446D">
          <w:rPr>
            <w:rFonts w:ascii="Times New Roman" w:eastAsia="Times New Roman" w:hAnsi="Times New Roman" w:cs="Times New Roman"/>
            <w:color w:val="0000FF"/>
            <w:sz w:val="24"/>
            <w:szCs w:val="24"/>
          </w:rPr>
          <w:t>SWOT-анализа</w:t>
        </w:r>
      </w:hyperlink>
      <w:r w:rsidRPr="003D446D">
        <w:rPr>
          <w:rFonts w:ascii="Times New Roman" w:eastAsia="Times New Roman" w:hAnsi="Times New Roman" w:cs="Times New Roman"/>
          <w:sz w:val="24"/>
          <w:szCs w:val="24"/>
        </w:rPr>
        <w:t xml:space="preserve"> выявлены наиболее значимые факторы, влияющие на развитие бюджетной системы района.</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На сегодняшний день упорядочен процесс разработки и принятия бюджета района. Проект решения о бюджете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на очередной финансовый год принимается уже в конце текущего финансового года, соответственно распорядители располагают лимитами бюджетных обязательств с начала очередного финансового года.</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Автоматизирован процесс кассового исполнения бюджета. Обеспечивается прозрачность бюджетного процесса путем проведения публичных слушаний по проекту бюджета, его экспертизы контрольн</w:t>
      </w:r>
      <w:proofErr w:type="gramStart"/>
      <w:r w:rsidRPr="003D446D">
        <w:rPr>
          <w:rFonts w:ascii="Times New Roman" w:eastAsia="Times New Roman" w:hAnsi="Times New Roman" w:cs="Times New Roman"/>
          <w:sz w:val="24"/>
          <w:szCs w:val="24"/>
        </w:rPr>
        <w:t>о-</w:t>
      </w:r>
      <w:proofErr w:type="gramEnd"/>
      <w:r w:rsidRPr="003D446D">
        <w:rPr>
          <w:rFonts w:ascii="Times New Roman" w:eastAsia="Times New Roman" w:hAnsi="Times New Roman" w:cs="Times New Roman"/>
          <w:sz w:val="24"/>
          <w:szCs w:val="24"/>
        </w:rPr>
        <w:t xml:space="preserve"> счетным комитетом и размещения в сети Интернет отчетов  о его исполнении.</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Несмотря на проведенную работу по реформированию бюджетной системы в целом, следует отметить, что не все инструменты, влияющие на качественное улучшение управления финансовыми ресурсами бюджета, работают в полную силу. Проведенный анализ сферы управления финансами выявил ряд системных недостатков и нерешенных проблем, характерных для большинства районов Р</w:t>
      </w:r>
      <w:proofErr w:type="gramStart"/>
      <w:r w:rsidRPr="003D446D">
        <w:rPr>
          <w:rFonts w:ascii="Times New Roman" w:eastAsia="Times New Roman" w:hAnsi="Times New Roman" w:cs="Times New Roman"/>
          <w:sz w:val="24"/>
          <w:szCs w:val="24"/>
        </w:rPr>
        <w:t>С(</w:t>
      </w:r>
      <w:proofErr w:type="gramEnd"/>
      <w:r w:rsidRPr="003D446D">
        <w:rPr>
          <w:rFonts w:ascii="Times New Roman" w:eastAsia="Times New Roman" w:hAnsi="Times New Roman" w:cs="Times New Roman"/>
          <w:sz w:val="24"/>
          <w:szCs w:val="24"/>
        </w:rPr>
        <w:t>Я). С подобными проблемами сталкивается и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Республика Саха (Якутия), решение которых возможно, в том числе посредством реализации имеющихся потенциальных возможностей.</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proofErr w:type="gramStart"/>
      <w:r w:rsidRPr="003D446D">
        <w:rPr>
          <w:rFonts w:ascii="Times New Roman" w:eastAsia="Times New Roman" w:hAnsi="Times New Roman" w:cs="Times New Roman"/>
          <w:sz w:val="24"/>
          <w:szCs w:val="24"/>
        </w:rPr>
        <w:t>Так, к примеру, одним из инструментов преодоления инерции планирования и увеличения расходов без оценки их реальной отдачи и соответствия целям государственной политики и, как следствие, сохранения бюджетного дефицита, должен стать формализованный порядок отбора вновь принимаемых расходных обязательств, позволяющий в перспективе рассмотреть экономический эффект от принятия либо непринятия данного нового расходного обязательства.</w:t>
      </w:r>
      <w:proofErr w:type="gramEnd"/>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proofErr w:type="gramStart"/>
      <w:r w:rsidRPr="003D446D">
        <w:rPr>
          <w:rFonts w:ascii="Times New Roman" w:eastAsia="Times New Roman" w:hAnsi="Times New Roman" w:cs="Times New Roman"/>
          <w:sz w:val="24"/>
          <w:szCs w:val="24"/>
        </w:rPr>
        <w:t>Принятие новых расходных обязательств, при ограниченности бюджетных средств, без формализованного порядка отбора наиболее социально значимых и (или) экономически эффективных из них, существенно тормозит развитие экономики, "отвлекая" возможно от более необходимых в финансовом обеспечении направлений расходования, т.е. сохраняются условия и стимулы для неоправданного увеличения бюджетных расходов, не осуществляются расчет и анализ последствий принятия новых обязательств, не создаются условия для мотивации</w:t>
      </w:r>
      <w:proofErr w:type="gramEnd"/>
      <w:r w:rsidRPr="003D446D">
        <w:rPr>
          <w:rFonts w:ascii="Times New Roman" w:eastAsia="Times New Roman" w:hAnsi="Times New Roman" w:cs="Times New Roman"/>
          <w:sz w:val="24"/>
          <w:szCs w:val="24"/>
        </w:rPr>
        <w:t xml:space="preserve"> органов местного самоуправления и муниципальных учреждений в оптимизации и повышении эффективности своих расходов.</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Вышеуказанные тенденции позволяют выявить существующие проблемы, риски, перспективы и определяют выбор направлений реализации Программы и перечень программных мероприятий.</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lastRenderedPageBreak/>
        <w:t xml:space="preserve">Достижение высшей цели настоящей Программы, а именно соответствие принципам эффективного и ответственного управления общественными финансами позволит преодолеть существующие недостатки, сгладить негативные последствия внешних угроз и позволит избежать возникновения внутренних угроз, определенных при проведении </w:t>
      </w:r>
      <w:hyperlink w:anchor="P200" w:history="1">
        <w:r w:rsidRPr="003D446D">
          <w:rPr>
            <w:rFonts w:ascii="Times New Roman" w:eastAsia="Times New Roman" w:hAnsi="Times New Roman" w:cs="Times New Roman"/>
            <w:color w:val="0000FF"/>
            <w:sz w:val="24"/>
            <w:szCs w:val="24"/>
          </w:rPr>
          <w:t>SWOT-анализа</w:t>
        </w:r>
      </w:hyperlink>
      <w:r w:rsidRPr="003D446D">
        <w:rPr>
          <w:rFonts w:ascii="Times New Roman" w:eastAsia="Times New Roman" w:hAnsi="Times New Roman" w:cs="Times New Roman"/>
          <w:sz w:val="24"/>
          <w:szCs w:val="24"/>
        </w:rPr>
        <w:t xml:space="preserve"> текущего состояния системы управления финансами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Республики Саха (Якутия).</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Под общественными финансами в целях настоящей Программы понимаются муниципальные финансы.</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Раздел 2. ВЫСШАЯ ЦЕЛЬ (МИССИЯ) И ОСНОВНЫЕ НАПРАВЛЕНИЯ</w:t>
      </w: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(ЦЕЛИ), ЗАДАЧИ И ПОКАЗАТЕЛИ РЕЗУЛЬТАТИВНОСТИ ПРОГРАММЫ</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Миссия Программы - эффективное и ответственное управление муниципальными финансами.</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Для достижения высшей цели (миссии) предусматриваются следующие основные направления (цели):</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hyperlink w:anchor="P292" w:history="1">
        <w:r w:rsidRPr="003D446D">
          <w:rPr>
            <w:rFonts w:ascii="Times New Roman" w:eastAsia="Times New Roman" w:hAnsi="Times New Roman" w:cs="Times New Roman"/>
            <w:color w:val="0000FF"/>
            <w:sz w:val="24"/>
            <w:szCs w:val="24"/>
          </w:rPr>
          <w:t>обеспечение сбалансированности</w:t>
        </w:r>
      </w:hyperlink>
      <w:r w:rsidRPr="003D446D">
        <w:rPr>
          <w:rFonts w:ascii="Times New Roman" w:eastAsia="Times New Roman" w:hAnsi="Times New Roman" w:cs="Times New Roman"/>
          <w:sz w:val="24"/>
          <w:szCs w:val="24"/>
        </w:rPr>
        <w:t xml:space="preserve"> и устойчивости бюджетной системы и организация бюджетного процесса;</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hyperlink w:anchor="P484" w:history="1">
        <w:r w:rsidRPr="003D446D">
          <w:rPr>
            <w:rFonts w:ascii="Times New Roman" w:eastAsia="Times New Roman" w:hAnsi="Times New Roman" w:cs="Times New Roman"/>
            <w:color w:val="0000FF"/>
            <w:sz w:val="24"/>
            <w:szCs w:val="24"/>
          </w:rPr>
          <w:t>создание условий</w:t>
        </w:r>
      </w:hyperlink>
      <w:r w:rsidRPr="003D446D">
        <w:rPr>
          <w:rFonts w:ascii="Times New Roman" w:eastAsia="Times New Roman" w:hAnsi="Times New Roman" w:cs="Times New Roman"/>
          <w:sz w:val="24"/>
          <w:szCs w:val="24"/>
        </w:rPr>
        <w:t xml:space="preserve"> для эффективного выполнения полномочий органов местного самоуправления;</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Основой деятельности финансового органа является выработка основных направлений и реализация единой бюджетной политики, необходимой для устойчивого развития экономики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Республики Саха (Якутия) и функционирования бюджетной системы.</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Выполнение основной цели подразумевает осуществление бюджетной политики, направленной на повышение эффективности управления муниципальными финансами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В качестве одного из приоритетов бюджетной политики на долгосрочной основе является осуществление комплекса мероприятий по реструктуризации и оптимизации расходных обязательств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повышению эффективности бюджетных расходов и обеспечение прозрачности бюджетного процесса.</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center"/>
        <w:outlineLvl w:val="2"/>
        <w:rPr>
          <w:rFonts w:ascii="Times New Roman" w:eastAsia="Times New Roman" w:hAnsi="Times New Roman" w:cs="Times New Roman"/>
          <w:sz w:val="24"/>
          <w:szCs w:val="24"/>
        </w:rPr>
      </w:pPr>
      <w:bookmarkStart w:id="2" w:name="P292"/>
      <w:bookmarkEnd w:id="2"/>
      <w:r w:rsidRPr="003D446D">
        <w:rPr>
          <w:rFonts w:ascii="Times New Roman" w:eastAsia="Times New Roman" w:hAnsi="Times New Roman" w:cs="Times New Roman"/>
          <w:sz w:val="24"/>
          <w:szCs w:val="24"/>
        </w:rPr>
        <w:t>Основное направление 1: "Обеспечение сбалансированности</w:t>
      </w: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и устойчивости бюджетной системы и организация</w:t>
      </w: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бюджетного процесса"</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Как определено в </w:t>
      </w:r>
      <w:hyperlink r:id="rId11" w:history="1">
        <w:r w:rsidRPr="003D446D">
          <w:rPr>
            <w:rFonts w:ascii="Times New Roman" w:eastAsia="Times New Roman" w:hAnsi="Times New Roman" w:cs="Times New Roman"/>
            <w:color w:val="0000FF"/>
            <w:sz w:val="24"/>
            <w:szCs w:val="24"/>
          </w:rPr>
          <w:t>Бюджетном послании</w:t>
        </w:r>
      </w:hyperlink>
      <w:r w:rsidRPr="003D446D">
        <w:rPr>
          <w:rFonts w:ascii="Times New Roman" w:eastAsia="Times New Roman" w:hAnsi="Times New Roman" w:cs="Times New Roman"/>
          <w:sz w:val="24"/>
          <w:szCs w:val="24"/>
        </w:rPr>
        <w:t xml:space="preserve"> Президента Российской Федерации Федеральному Собранию Российской Федерации на 2012 - 2014 годы, важнейшей предпосылкой и условием для формирования новой модели экономического роста является долгосрочная сбалансированность и устойчивость бюджетной системы.</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Необходимыми условиями сбалансированности и устойчивости бюджетной системы </w:t>
      </w:r>
      <w:proofErr w:type="spellStart"/>
      <w:r w:rsidRPr="003D446D">
        <w:rPr>
          <w:rFonts w:ascii="Times New Roman" w:eastAsia="Times New Roman" w:hAnsi="Times New Roman" w:cs="Times New Roman"/>
          <w:sz w:val="24"/>
          <w:szCs w:val="24"/>
        </w:rPr>
        <w:t>Алданского</w:t>
      </w:r>
      <w:proofErr w:type="spellEnd"/>
      <w:r w:rsidRPr="003D446D">
        <w:rPr>
          <w:rFonts w:ascii="Times New Roman" w:eastAsia="Times New Roman" w:hAnsi="Times New Roman" w:cs="Times New Roman"/>
          <w:sz w:val="24"/>
          <w:szCs w:val="24"/>
        </w:rPr>
        <w:t xml:space="preserve"> района являются соответствие расходных обязательств полномочиям и функциям органов власти и оптимальное распределение бюджетных ресурсов для финансирования этих функций. Необходимость повышения эффективности использования бюджетных средств создает предпосылки для перехода к новым методам бюджетного планирования, ориентированным на конечные общественно значимые результаты.</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proofErr w:type="gramStart"/>
      <w:r w:rsidRPr="003D446D">
        <w:rPr>
          <w:rFonts w:ascii="Times New Roman" w:eastAsia="Times New Roman" w:hAnsi="Times New Roman" w:cs="Times New Roman"/>
          <w:sz w:val="24"/>
          <w:szCs w:val="24"/>
        </w:rPr>
        <w:lastRenderedPageBreak/>
        <w:t>Административная функция финансового органа МО «</w:t>
      </w:r>
      <w:proofErr w:type="spellStart"/>
      <w:r w:rsidRPr="003D446D">
        <w:rPr>
          <w:rFonts w:ascii="Times New Roman" w:eastAsia="Times New Roman" w:hAnsi="Times New Roman" w:cs="Times New Roman"/>
          <w:sz w:val="24"/>
          <w:szCs w:val="24"/>
        </w:rPr>
        <w:t>Алданского</w:t>
      </w:r>
      <w:proofErr w:type="spellEnd"/>
      <w:r w:rsidRPr="003D446D">
        <w:rPr>
          <w:rFonts w:ascii="Times New Roman" w:eastAsia="Times New Roman" w:hAnsi="Times New Roman" w:cs="Times New Roman"/>
          <w:sz w:val="24"/>
          <w:szCs w:val="24"/>
        </w:rPr>
        <w:t xml:space="preserve"> района» по достижению данной цели заключается в своевременной и качественной подготовке проекта о бюджете МО «</w:t>
      </w:r>
      <w:proofErr w:type="spellStart"/>
      <w:r w:rsidRPr="003D446D">
        <w:rPr>
          <w:rFonts w:ascii="Times New Roman" w:eastAsia="Times New Roman" w:hAnsi="Times New Roman" w:cs="Times New Roman"/>
          <w:sz w:val="24"/>
          <w:szCs w:val="24"/>
        </w:rPr>
        <w:t>Алданского</w:t>
      </w:r>
      <w:proofErr w:type="spellEnd"/>
      <w:r w:rsidRPr="003D446D">
        <w:rPr>
          <w:rFonts w:ascii="Times New Roman" w:eastAsia="Times New Roman" w:hAnsi="Times New Roman" w:cs="Times New Roman"/>
          <w:sz w:val="24"/>
          <w:szCs w:val="24"/>
        </w:rPr>
        <w:t xml:space="preserve"> района» на очередной финансовый и плановый периоды, а также в обеспечении исполнения бюджета и формировании бюджетной отчетности.</w:t>
      </w:r>
      <w:proofErr w:type="gramEnd"/>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При подготовке и организации исполнения бюджета МО «</w:t>
      </w:r>
      <w:proofErr w:type="spellStart"/>
      <w:r w:rsidRPr="003D446D">
        <w:rPr>
          <w:rFonts w:ascii="Times New Roman" w:eastAsia="Times New Roman" w:hAnsi="Times New Roman" w:cs="Times New Roman"/>
          <w:sz w:val="24"/>
          <w:szCs w:val="24"/>
        </w:rPr>
        <w:t>Алданского</w:t>
      </w:r>
      <w:proofErr w:type="spellEnd"/>
      <w:r w:rsidRPr="003D446D">
        <w:rPr>
          <w:rFonts w:ascii="Times New Roman" w:eastAsia="Times New Roman" w:hAnsi="Times New Roman" w:cs="Times New Roman"/>
          <w:sz w:val="24"/>
          <w:szCs w:val="24"/>
        </w:rPr>
        <w:t xml:space="preserve"> район» финансовый орган  учитывает необходимость выполнения обеспечения всех расходных обязательств МО «</w:t>
      </w:r>
      <w:proofErr w:type="spellStart"/>
      <w:r w:rsidRPr="003D446D">
        <w:rPr>
          <w:rFonts w:ascii="Times New Roman" w:eastAsia="Times New Roman" w:hAnsi="Times New Roman" w:cs="Times New Roman"/>
          <w:sz w:val="24"/>
          <w:szCs w:val="24"/>
        </w:rPr>
        <w:t>Алданского</w:t>
      </w:r>
      <w:proofErr w:type="spellEnd"/>
      <w:r w:rsidRPr="003D446D">
        <w:rPr>
          <w:rFonts w:ascii="Times New Roman" w:eastAsia="Times New Roman" w:hAnsi="Times New Roman" w:cs="Times New Roman"/>
          <w:sz w:val="24"/>
          <w:szCs w:val="24"/>
        </w:rPr>
        <w:t xml:space="preserve"> района». Финансовый орган МО «</w:t>
      </w:r>
      <w:proofErr w:type="spellStart"/>
      <w:r w:rsidRPr="003D446D">
        <w:rPr>
          <w:rFonts w:ascii="Times New Roman" w:eastAsia="Times New Roman" w:hAnsi="Times New Roman" w:cs="Times New Roman"/>
          <w:sz w:val="24"/>
          <w:szCs w:val="24"/>
        </w:rPr>
        <w:t>Алданского</w:t>
      </w:r>
      <w:proofErr w:type="spellEnd"/>
      <w:r w:rsidRPr="003D446D">
        <w:rPr>
          <w:rFonts w:ascii="Times New Roman" w:eastAsia="Times New Roman" w:hAnsi="Times New Roman" w:cs="Times New Roman"/>
          <w:sz w:val="24"/>
          <w:szCs w:val="24"/>
        </w:rPr>
        <w:t xml:space="preserve"> район»  в рамках своей компетенции обеспечивает поддержание приемлемого объема расходных обязательств, в частности, путем внесения предложений по </w:t>
      </w:r>
      <w:proofErr w:type="gramStart"/>
      <w:r w:rsidRPr="003D446D">
        <w:rPr>
          <w:rFonts w:ascii="Times New Roman" w:eastAsia="Times New Roman" w:hAnsi="Times New Roman" w:cs="Times New Roman"/>
          <w:sz w:val="24"/>
          <w:szCs w:val="24"/>
        </w:rPr>
        <w:t>оптимизации</w:t>
      </w:r>
      <w:proofErr w:type="gramEnd"/>
      <w:r w:rsidRPr="003D446D">
        <w:rPr>
          <w:rFonts w:ascii="Times New Roman" w:eastAsia="Times New Roman" w:hAnsi="Times New Roman" w:cs="Times New Roman"/>
          <w:sz w:val="24"/>
          <w:szCs w:val="24"/>
        </w:rPr>
        <w:t xml:space="preserve"> действующих и соблюдения установленных процедур принимаемых расходных обязательств.</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Кроме того, на достижение этой цели направлена работа финансового органа МО «</w:t>
      </w:r>
      <w:proofErr w:type="spellStart"/>
      <w:r w:rsidRPr="003D446D">
        <w:rPr>
          <w:rFonts w:ascii="Times New Roman" w:eastAsia="Times New Roman" w:hAnsi="Times New Roman" w:cs="Times New Roman"/>
          <w:sz w:val="24"/>
          <w:szCs w:val="24"/>
        </w:rPr>
        <w:t>Алданского</w:t>
      </w:r>
      <w:proofErr w:type="spellEnd"/>
      <w:r w:rsidRPr="003D446D">
        <w:rPr>
          <w:rFonts w:ascii="Times New Roman" w:eastAsia="Times New Roman" w:hAnsi="Times New Roman" w:cs="Times New Roman"/>
          <w:sz w:val="24"/>
          <w:szCs w:val="24"/>
        </w:rPr>
        <w:t xml:space="preserve"> района» по кассовому исполнению бюджета в рамках функций предварительного </w:t>
      </w:r>
      <w:proofErr w:type="gramStart"/>
      <w:r w:rsidRPr="003D446D">
        <w:rPr>
          <w:rFonts w:ascii="Times New Roman" w:eastAsia="Times New Roman" w:hAnsi="Times New Roman" w:cs="Times New Roman"/>
          <w:sz w:val="24"/>
          <w:szCs w:val="24"/>
        </w:rPr>
        <w:t>контроля за</w:t>
      </w:r>
      <w:proofErr w:type="gramEnd"/>
      <w:r w:rsidRPr="003D446D">
        <w:rPr>
          <w:rFonts w:ascii="Times New Roman" w:eastAsia="Times New Roman" w:hAnsi="Times New Roman" w:cs="Times New Roman"/>
          <w:sz w:val="24"/>
          <w:szCs w:val="24"/>
        </w:rPr>
        <w:t xml:space="preserve"> целевым использованием бюджетных средств и формализации процедур расходования средств с единого счета бюджета.</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Показателями достижения данной цели является полное и своевременное исполнение расходных обязательств МО «</w:t>
      </w:r>
      <w:proofErr w:type="spellStart"/>
      <w:r w:rsidRPr="003D446D">
        <w:rPr>
          <w:rFonts w:ascii="Times New Roman" w:eastAsia="Times New Roman" w:hAnsi="Times New Roman" w:cs="Times New Roman"/>
          <w:sz w:val="24"/>
          <w:szCs w:val="24"/>
        </w:rPr>
        <w:t>Алданского</w:t>
      </w:r>
      <w:proofErr w:type="spellEnd"/>
      <w:r w:rsidRPr="003D446D">
        <w:rPr>
          <w:rFonts w:ascii="Times New Roman" w:eastAsia="Times New Roman" w:hAnsi="Times New Roman" w:cs="Times New Roman"/>
          <w:sz w:val="24"/>
          <w:szCs w:val="24"/>
        </w:rPr>
        <w:t xml:space="preserve"> района».</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Внешними условиями, необходимыми для достижения цели, являются предоставление субъектами бюджетного планирования документов в сроки, установленные графиком разработки проекта решения о бюджете, в том числе муниципальных программ.</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center"/>
        <w:outlineLvl w:val="3"/>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Задача 1.1. "Своевременная и качественная</w:t>
      </w:r>
    </w:p>
    <w:p w:rsidR="003D446D" w:rsidRPr="003D446D" w:rsidRDefault="003D446D" w:rsidP="003D446D">
      <w:pPr>
        <w:widowControl w:val="0"/>
        <w:autoSpaceDE w:val="0"/>
        <w:autoSpaceDN w:val="0"/>
        <w:spacing w:after="0" w:line="240" w:lineRule="auto"/>
        <w:jc w:val="center"/>
        <w:outlineLvl w:val="3"/>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подготовка проекта решения о бюджете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обеспечение исполнения </w:t>
      </w: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бюджета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и формирование бюджетной отчетности</w:t>
      </w:r>
      <w:proofErr w:type="gramStart"/>
      <w:r w:rsidRPr="003D446D">
        <w:rPr>
          <w:rFonts w:ascii="Times New Roman" w:eastAsia="Times New Roman" w:hAnsi="Times New Roman" w:cs="Times New Roman"/>
          <w:sz w:val="24"/>
          <w:szCs w:val="24"/>
        </w:rPr>
        <w:t xml:space="preserve"> ,</w:t>
      </w:r>
      <w:proofErr w:type="gramEnd"/>
      <w:r w:rsidRPr="003D446D">
        <w:rPr>
          <w:rFonts w:ascii="Times New Roman" w:eastAsia="Times New Roman" w:hAnsi="Times New Roman" w:cs="Times New Roman"/>
          <w:sz w:val="24"/>
          <w:szCs w:val="24"/>
        </w:rPr>
        <w:t xml:space="preserve"> обеспечение прозрачности бюджетного процесса "</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Конечным результатом решения данной задачи является принятое в установленные сроки и соответствующее требованиям бюджетного законодательства решение о бюджете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на очередной финансовый год и плановый период, так же утверждение решения сессии "Об утверждении отчета об исполнении бюджета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Непосредственные результаты регулятивной деятельности финансового органа по выполнению данной задачи выражаются в следовании принципам ответственного управления общественными финансами, предполагающим внедрение среднесрочного финансового планирования, анализ и управление бюджетным процессом, улучшение </w:t>
      </w:r>
      <w:proofErr w:type="gramStart"/>
      <w:r w:rsidRPr="003D446D">
        <w:rPr>
          <w:rFonts w:ascii="Times New Roman" w:eastAsia="Times New Roman" w:hAnsi="Times New Roman" w:cs="Times New Roman"/>
          <w:sz w:val="24"/>
          <w:szCs w:val="24"/>
        </w:rPr>
        <w:t>качества составления основных параметров бюджета района</w:t>
      </w:r>
      <w:proofErr w:type="gramEnd"/>
      <w:r w:rsidRPr="003D446D">
        <w:rPr>
          <w:rFonts w:ascii="Times New Roman" w:eastAsia="Times New Roman" w:hAnsi="Times New Roman" w:cs="Times New Roman"/>
          <w:sz w:val="24"/>
          <w:szCs w:val="24"/>
        </w:rPr>
        <w:t xml:space="preserve"> на среднесрочную перспективу. Ключевым условием разработки проекта бюджета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также является надежность и обоснованность бюджетных прогнозов, в основном, акцент делается на качество прогноза поступления доходов. Так же решение этой задачи предполагает организацию исполнения бюджета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в соответствии с требованиями бюджетного законодательства. Конечным результатом деятельности по повышению качества и доступности бюджетной информации должен стать открытый бюджетный процесс, повышение доверия населения к процессу формирования и исполнения бюджета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информированность общества о том, как используются общественные финансы, уплаченные ими налоги.</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proofErr w:type="gramStart"/>
      <w:r w:rsidRPr="003D446D">
        <w:rPr>
          <w:rFonts w:ascii="Times New Roman" w:eastAsia="Times New Roman" w:hAnsi="Times New Roman" w:cs="Times New Roman"/>
          <w:sz w:val="24"/>
          <w:szCs w:val="24"/>
        </w:rPr>
        <w:t>Регулятивная деятельность финансового органа по решению данной задачи состоит во внесении изменений в положение о бюджетном процессе в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и другие нормативные правовые акты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в части раскрытия </w:t>
      </w:r>
      <w:r w:rsidRPr="003D446D">
        <w:rPr>
          <w:rFonts w:ascii="Times New Roman" w:eastAsia="Times New Roman" w:hAnsi="Times New Roman" w:cs="Times New Roman"/>
          <w:sz w:val="24"/>
          <w:szCs w:val="24"/>
        </w:rPr>
        <w:lastRenderedPageBreak/>
        <w:t>информации о бюджете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и повышения ее оперативности, качества и достоверности, так же  посредством размещения на официальном сайте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решения о бюджете МО «</w:t>
      </w:r>
      <w:proofErr w:type="spellStart"/>
      <w:r w:rsidRPr="003D446D">
        <w:rPr>
          <w:rFonts w:ascii="Times New Roman" w:eastAsia="Times New Roman" w:hAnsi="Times New Roman" w:cs="Times New Roman"/>
          <w:sz w:val="24"/>
          <w:szCs w:val="24"/>
        </w:rPr>
        <w:t>Алданский</w:t>
      </w:r>
      <w:proofErr w:type="spellEnd"/>
      <w:proofErr w:type="gramEnd"/>
      <w:r w:rsidRPr="003D446D">
        <w:rPr>
          <w:rFonts w:ascii="Times New Roman" w:eastAsia="Times New Roman" w:hAnsi="Times New Roman" w:cs="Times New Roman"/>
          <w:sz w:val="24"/>
          <w:szCs w:val="24"/>
        </w:rPr>
        <w:t xml:space="preserve"> район»  и уточнения бюджета, отчетов об исполнении бюджета, проектов нормативных правовых актов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административных регламентов исполнения муниципальных функций и оказания муниципальных услуг.</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proofErr w:type="gramStart"/>
      <w:r w:rsidRPr="003D446D">
        <w:rPr>
          <w:rFonts w:ascii="Times New Roman" w:eastAsia="Times New Roman" w:hAnsi="Times New Roman" w:cs="Times New Roman"/>
          <w:sz w:val="24"/>
          <w:szCs w:val="24"/>
        </w:rPr>
        <w:t>Составление трехлетки (в основе такого бюджетного планирования лежит известный в международной практике метод "скользящей трехлетки", при котором ранее утвержденные проектировки второго и третьего года трехлетнего периода становятся основой следующего бюджета с ежегодным добавлением к ним проектировок нового третьего года) призвано обеспечить преемственность и предсказуемость не только бюджетной, но и макроэкономической, налоговой и денежно-кредитной политики и должно способствовать повышению устойчивости бюджетной</w:t>
      </w:r>
      <w:proofErr w:type="gramEnd"/>
      <w:r w:rsidRPr="003D446D">
        <w:rPr>
          <w:rFonts w:ascii="Times New Roman" w:eastAsia="Times New Roman" w:hAnsi="Times New Roman" w:cs="Times New Roman"/>
          <w:sz w:val="24"/>
          <w:szCs w:val="24"/>
        </w:rPr>
        <w:t xml:space="preserve"> системы района, повысить обоснованность планирования бюджетных расходов, позволит заключать муниципальные контракты на 3 года, что будет способствовать эффективному использованию бюджетных средств и увеличению горизонта бюджетного планирования.</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 Отдельно следует отметить работу по исполнению бюджета в соответствии с кассовым планом, который наряду со сводной бюджетной росписью, лимитами бюджетных обязательств и предельными объемами финансирования является важным регулятором использования бюджетных средств. Ответственный подход к планированию кассового плана финансовым органом исключает возможность возникновения кассовых разрывов при исполнении бюджета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и синхронизирует потоки поступления доходов и осуществления расходов.</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Своевременное и качественное формирование отчетности об исполнении бюджета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позволяет оценить выполнение расходных обязательств района, предоставить участникам бюджетного процесса необходимую для анализа, планирования и управления средствами бюджета информацию, обеспечить подотчетность деятельности органов власти и распорядителей средств местного бюджета, оценить финансовое состояние муниципальных учреждений.</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Кроме того, это позволяет выявить факты возникновения просроченной задолженности получателей бюджетных сре</w:t>
      </w:r>
      <w:proofErr w:type="gramStart"/>
      <w:r w:rsidRPr="003D446D">
        <w:rPr>
          <w:rFonts w:ascii="Times New Roman" w:eastAsia="Times New Roman" w:hAnsi="Times New Roman" w:cs="Times New Roman"/>
          <w:sz w:val="24"/>
          <w:szCs w:val="24"/>
        </w:rPr>
        <w:t>дств с ц</w:t>
      </w:r>
      <w:proofErr w:type="gramEnd"/>
      <w:r w:rsidRPr="003D446D">
        <w:rPr>
          <w:rFonts w:ascii="Times New Roman" w:eastAsia="Times New Roman" w:hAnsi="Times New Roman" w:cs="Times New Roman"/>
          <w:sz w:val="24"/>
          <w:szCs w:val="24"/>
        </w:rPr>
        <w:t>елью ее дальнейшей инвентаризации, реструктуризации и погашения.</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Наличие доступной, достоверной, актуальной и полной информации о состоянии общественных финансов (в том числе в части сведений о выявленных нарушениях в финансово-бюджетной сфере), совершенствование методологии муниципального финансового контроля, их приближение к общероссийским стандартам являются необходимыми условиями для обеспечения прозрачности деятельности органов местного самоуправления.</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Повышение качества и доступности информации о состоянии бюджетной системы сможет повысить доверие общества к государственной политике в сфере управления финансами.</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3D446D">
        <w:rPr>
          <w:rFonts w:ascii="Times New Roman" w:eastAsia="Times New Roman" w:hAnsi="Times New Roman" w:cs="Times New Roman"/>
          <w:sz w:val="24"/>
          <w:szCs w:val="24"/>
        </w:rPr>
        <w:t>Формирование единого информационного пространства в сфере управления общественными финансами, применение информационных и телекоммуникационных технологий в сфере управления общественными финансами необходимы для обеспечения открытости, прозрачности и подотчетности деятельности органов местного самоуправления, повышения качества финансового менеджмента организаций сектора государственного управления и создания условий для наиболее эффективного использования бюджетных средств и активов публично-правовых образований.</w:t>
      </w:r>
      <w:proofErr w:type="gramEnd"/>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Таким образом, внедрение и использование единого информационного пространства </w:t>
      </w:r>
      <w:r w:rsidRPr="003D446D">
        <w:rPr>
          <w:rFonts w:ascii="Times New Roman" w:eastAsia="Times New Roman" w:hAnsi="Times New Roman" w:cs="Times New Roman"/>
          <w:sz w:val="24"/>
          <w:szCs w:val="24"/>
        </w:rPr>
        <w:lastRenderedPageBreak/>
        <w:t>позволят решить следующие задачи:</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повышение доступности информации о финансовой деятельности и финансовом состоянии публично-правовых образований, об их активах и обязательствах;</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 развитие инструментов для </w:t>
      </w:r>
      <w:proofErr w:type="spellStart"/>
      <w:r w:rsidRPr="003D446D">
        <w:rPr>
          <w:rFonts w:ascii="Times New Roman" w:eastAsia="Times New Roman" w:hAnsi="Times New Roman" w:cs="Times New Roman"/>
          <w:sz w:val="24"/>
          <w:szCs w:val="24"/>
        </w:rPr>
        <w:t>взаимоувязки</w:t>
      </w:r>
      <w:proofErr w:type="spellEnd"/>
      <w:r w:rsidRPr="003D446D">
        <w:rPr>
          <w:rFonts w:ascii="Times New Roman" w:eastAsia="Times New Roman" w:hAnsi="Times New Roman" w:cs="Times New Roman"/>
          <w:sz w:val="24"/>
          <w:szCs w:val="24"/>
        </w:rPr>
        <w:t xml:space="preserve"> стратегического и бюджетного планирования, проведения </w:t>
      </w:r>
      <w:proofErr w:type="gramStart"/>
      <w:r w:rsidRPr="003D446D">
        <w:rPr>
          <w:rFonts w:ascii="Times New Roman" w:eastAsia="Times New Roman" w:hAnsi="Times New Roman" w:cs="Times New Roman"/>
          <w:sz w:val="24"/>
          <w:szCs w:val="24"/>
        </w:rPr>
        <w:t>мониторинга достижения конечных результатов реализации муниципальных программ</w:t>
      </w:r>
      <w:proofErr w:type="gramEnd"/>
      <w:r w:rsidRPr="003D446D">
        <w:rPr>
          <w:rFonts w:ascii="Times New Roman" w:eastAsia="Times New Roman" w:hAnsi="Times New Roman" w:cs="Times New Roman"/>
          <w:sz w:val="24"/>
          <w:szCs w:val="24"/>
        </w:rPr>
        <w:t xml:space="preserve"> и непосредственных результатов, характеризующих объемы и качество оказания муниципальных услуг;</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обеспечение интеграции процессов составления, исполнения бюджетов, ведения бухгалтерского учета и подготовки финансовой и иной регламентированной отчетности публично-правовых образований;</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усиление взаимосвязи бюджетного процесса и процедур планирования закупок товаров, работ и услуг для нужд публично-правовых образований, размещения заказов на их поставку и исполнения государственных (муниципальных) контрактов, заключаемых по итогам размещения заказов;</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proofErr w:type="gramStart"/>
      <w:r w:rsidRPr="003D446D">
        <w:rPr>
          <w:rFonts w:ascii="Times New Roman" w:eastAsia="Times New Roman" w:hAnsi="Times New Roman" w:cs="Times New Roman"/>
          <w:sz w:val="24"/>
          <w:szCs w:val="24"/>
        </w:rPr>
        <w:t>- обеспечение взаимосвязи реестров расходных обязательств с закрепленными в соответствии с законодательством Российской Федерации полномочиями публично-правовых образований и их деятельностью, осуществляемой за счет средств соответствующих бюджетов.</w:t>
      </w:r>
      <w:proofErr w:type="gramEnd"/>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spacing w:after="0" w:line="240" w:lineRule="auto"/>
        <w:rPr>
          <w:rFonts w:ascii="Times New Roman" w:eastAsia="Arial Unicode MS" w:hAnsi="Times New Roman" w:cs="Times New Roman"/>
          <w:color w:val="000000"/>
          <w:sz w:val="24"/>
          <w:szCs w:val="24"/>
        </w:rPr>
      </w:pPr>
    </w:p>
    <w:p w:rsidR="003D446D" w:rsidRPr="003D446D" w:rsidRDefault="003D446D" w:rsidP="003D446D">
      <w:pPr>
        <w:spacing w:after="0" w:line="240" w:lineRule="auto"/>
        <w:rPr>
          <w:rFonts w:ascii="Times New Roman" w:eastAsia="Arial Unicode MS" w:hAnsi="Times New Roman" w:cs="Times New Roman"/>
          <w:color w:val="000000"/>
          <w:sz w:val="24"/>
          <w:szCs w:val="24"/>
        </w:rPr>
        <w:sectPr w:rsidR="003D446D" w:rsidRPr="003D446D">
          <w:pgSz w:w="11905" w:h="16838"/>
          <w:pgMar w:top="1134" w:right="850" w:bottom="1134" w:left="1701" w:header="0" w:footer="0" w:gutter="0"/>
          <w:cols w:space="720"/>
        </w:sectPr>
      </w:pPr>
    </w:p>
    <w:p w:rsidR="003D446D" w:rsidRPr="003D446D" w:rsidRDefault="003D446D" w:rsidP="003D446D">
      <w:pPr>
        <w:widowControl w:val="0"/>
        <w:autoSpaceDE w:val="0"/>
        <w:autoSpaceDN w:val="0"/>
        <w:spacing w:after="0" w:line="240" w:lineRule="auto"/>
        <w:jc w:val="right"/>
        <w:outlineLvl w:val="4"/>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lastRenderedPageBreak/>
        <w:t>Таблица 2</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center"/>
        <w:outlineLvl w:val="3"/>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Основные характеристики решения задачи 1.1. "Своевременная и качественная</w:t>
      </w:r>
    </w:p>
    <w:p w:rsidR="003D446D" w:rsidRPr="003D446D" w:rsidRDefault="003D446D" w:rsidP="003D446D">
      <w:pPr>
        <w:widowControl w:val="0"/>
        <w:autoSpaceDE w:val="0"/>
        <w:autoSpaceDN w:val="0"/>
        <w:spacing w:after="0" w:line="240" w:lineRule="auto"/>
        <w:jc w:val="center"/>
        <w:outlineLvl w:val="3"/>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подготовка проекта решения о бюджете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обеспечение исполнения </w:t>
      </w: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бюджета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и формирование бюджетной отчетности</w:t>
      </w:r>
      <w:proofErr w:type="gramStart"/>
      <w:r w:rsidRPr="003D446D">
        <w:rPr>
          <w:rFonts w:ascii="Times New Roman" w:eastAsia="Times New Roman" w:hAnsi="Times New Roman" w:cs="Times New Roman"/>
          <w:sz w:val="24"/>
          <w:szCs w:val="24"/>
        </w:rPr>
        <w:t xml:space="preserve"> ,</w:t>
      </w:r>
      <w:proofErr w:type="gramEnd"/>
      <w:r w:rsidRPr="003D446D">
        <w:rPr>
          <w:rFonts w:ascii="Times New Roman" w:eastAsia="Times New Roman" w:hAnsi="Times New Roman" w:cs="Times New Roman"/>
          <w:sz w:val="24"/>
          <w:szCs w:val="24"/>
        </w:rPr>
        <w:t xml:space="preserve"> обеспечение прозрачности бюджетного процесса "</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572"/>
        <w:gridCol w:w="3345"/>
      </w:tblGrid>
      <w:tr w:rsidR="003D446D" w:rsidRPr="003D446D" w:rsidTr="004E0116">
        <w:tc>
          <w:tcPr>
            <w:tcW w:w="2665"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Конечный результат</w:t>
            </w:r>
          </w:p>
        </w:tc>
        <w:tc>
          <w:tcPr>
            <w:tcW w:w="6917" w:type="dxa"/>
            <w:gridSpan w:val="2"/>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Принятое в установленные сроки и соответствующее требованиям бюджетного законодательства решение </w:t>
            </w: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о бюджете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w:t>
            </w: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на очередной финансовый год и плановый период</w:t>
            </w:r>
          </w:p>
        </w:tc>
      </w:tr>
      <w:tr w:rsidR="003D446D" w:rsidRPr="003D446D" w:rsidTr="004E0116">
        <w:tc>
          <w:tcPr>
            <w:tcW w:w="2665" w:type="dxa"/>
            <w:vMerge w:val="restart"/>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Непосредственные результаты</w:t>
            </w:r>
          </w:p>
        </w:tc>
        <w:tc>
          <w:tcPr>
            <w:tcW w:w="3572" w:type="dxa"/>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Регулирование</w:t>
            </w:r>
          </w:p>
        </w:tc>
        <w:tc>
          <w:tcPr>
            <w:tcW w:w="3345" w:type="dxa"/>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Администрирование</w:t>
            </w:r>
          </w:p>
        </w:tc>
      </w:tr>
      <w:tr w:rsidR="003D446D" w:rsidRPr="003D446D" w:rsidTr="004E0116">
        <w:tc>
          <w:tcPr>
            <w:tcW w:w="2665" w:type="dxa"/>
            <w:vMerge/>
          </w:tcPr>
          <w:p w:rsidR="003D446D" w:rsidRPr="003D446D" w:rsidRDefault="003D446D" w:rsidP="003D446D">
            <w:pPr>
              <w:spacing w:after="0" w:line="240" w:lineRule="auto"/>
              <w:rPr>
                <w:rFonts w:ascii="Times New Roman" w:eastAsia="Arial Unicode MS" w:hAnsi="Times New Roman" w:cs="Times New Roman"/>
                <w:color w:val="000000"/>
                <w:sz w:val="24"/>
                <w:szCs w:val="24"/>
              </w:rPr>
            </w:pPr>
          </w:p>
        </w:tc>
        <w:tc>
          <w:tcPr>
            <w:tcW w:w="3572" w:type="dxa"/>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Использование среднесрочного финансового планирования, анализ и управление бюджетными процессами, улучшение качества составления основных параметров бюджета на среднесрочную перспективу, надежность и обоснованность бюджетных прогнозов</w:t>
            </w:r>
          </w:p>
        </w:tc>
        <w:tc>
          <w:tcPr>
            <w:tcW w:w="3345" w:type="dxa"/>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Организация своевременного и качественно подготовленного проекта бюджета на очередной финансовый год и плановый период</w:t>
            </w:r>
          </w:p>
        </w:tc>
      </w:tr>
      <w:tr w:rsidR="003D446D" w:rsidRPr="003D446D" w:rsidTr="004E0116">
        <w:tc>
          <w:tcPr>
            <w:tcW w:w="2665"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Мероприятия</w:t>
            </w:r>
          </w:p>
        </w:tc>
        <w:tc>
          <w:tcPr>
            <w:tcW w:w="3572" w:type="dxa"/>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Подготовка проектов нормативно-правовых актов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по вопросам бюджетного планирования;</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tc>
        <w:tc>
          <w:tcPr>
            <w:tcW w:w="3345" w:type="dxa"/>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Организация составления и составление проекта  бюджета и материалов к нему;</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разработка основных направлений бюджетной политики;</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ведение реестра расходных обязательств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района»;</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формирование основных параметров бюджета;</w:t>
            </w:r>
          </w:p>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методологическое</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руководство при подготовке проекта бюджета.</w:t>
            </w:r>
          </w:p>
        </w:tc>
      </w:tr>
      <w:tr w:rsidR="003D446D" w:rsidRPr="003D446D" w:rsidTr="004E0116">
        <w:tc>
          <w:tcPr>
            <w:tcW w:w="2665" w:type="dxa"/>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Конечный результат</w:t>
            </w:r>
          </w:p>
        </w:tc>
        <w:tc>
          <w:tcPr>
            <w:tcW w:w="6917" w:type="dxa"/>
            <w:gridSpan w:val="2"/>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Отчет об исполнении бюджета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утвержден решением сессии </w:t>
            </w:r>
            <w:proofErr w:type="spellStart"/>
            <w:r w:rsidRPr="003D446D">
              <w:rPr>
                <w:rFonts w:ascii="Times New Roman" w:eastAsia="Times New Roman" w:hAnsi="Times New Roman" w:cs="Times New Roman"/>
                <w:sz w:val="24"/>
                <w:szCs w:val="24"/>
              </w:rPr>
              <w:t>Алданского</w:t>
            </w:r>
            <w:proofErr w:type="spellEnd"/>
            <w:r w:rsidRPr="003D446D">
              <w:rPr>
                <w:rFonts w:ascii="Times New Roman" w:eastAsia="Times New Roman" w:hAnsi="Times New Roman" w:cs="Times New Roman"/>
                <w:sz w:val="24"/>
                <w:szCs w:val="24"/>
              </w:rPr>
              <w:t xml:space="preserve"> районного совета депутатов</w:t>
            </w:r>
          </w:p>
        </w:tc>
      </w:tr>
      <w:tr w:rsidR="003D446D" w:rsidRPr="003D446D" w:rsidTr="004E0116">
        <w:tc>
          <w:tcPr>
            <w:tcW w:w="2665" w:type="dxa"/>
            <w:vMerge w:val="restart"/>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Непосредственные результаты</w:t>
            </w:r>
          </w:p>
        </w:tc>
        <w:tc>
          <w:tcPr>
            <w:tcW w:w="3572" w:type="dxa"/>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Регулирование</w:t>
            </w:r>
          </w:p>
        </w:tc>
        <w:tc>
          <w:tcPr>
            <w:tcW w:w="3345" w:type="dxa"/>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Администрирование</w:t>
            </w:r>
          </w:p>
        </w:tc>
      </w:tr>
      <w:tr w:rsidR="003D446D" w:rsidRPr="003D446D" w:rsidTr="004E0116">
        <w:tc>
          <w:tcPr>
            <w:tcW w:w="2665" w:type="dxa"/>
            <w:vMerge/>
          </w:tcPr>
          <w:p w:rsidR="003D446D" w:rsidRPr="003D446D" w:rsidRDefault="003D446D" w:rsidP="003D446D">
            <w:pPr>
              <w:spacing w:after="0" w:line="240" w:lineRule="auto"/>
              <w:rPr>
                <w:rFonts w:ascii="Times New Roman" w:eastAsia="Arial Unicode MS" w:hAnsi="Times New Roman" w:cs="Times New Roman"/>
                <w:color w:val="000000"/>
                <w:sz w:val="24"/>
                <w:szCs w:val="24"/>
              </w:rPr>
            </w:pPr>
          </w:p>
        </w:tc>
        <w:tc>
          <w:tcPr>
            <w:tcW w:w="3572" w:type="dxa"/>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Эффективная организация исполнения бюджета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в соответствии с требованиями бюджетного законодательства, в пределах максимально приближенных значений и обоснованном отклонении от </w:t>
            </w:r>
            <w:r w:rsidRPr="003D446D">
              <w:rPr>
                <w:rFonts w:ascii="Times New Roman" w:eastAsia="Times New Roman" w:hAnsi="Times New Roman" w:cs="Times New Roman"/>
                <w:sz w:val="24"/>
                <w:szCs w:val="24"/>
              </w:rPr>
              <w:lastRenderedPageBreak/>
              <w:t>утвержденных решением о бюджете параметров, обеспечивающего сокращение потребности в краткосрочных заимствованиях и учета бюджетных обязательств</w:t>
            </w:r>
          </w:p>
        </w:tc>
        <w:tc>
          <w:tcPr>
            <w:tcW w:w="3345" w:type="dxa"/>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lastRenderedPageBreak/>
              <w:t>Исполнение бюджета организовано и осуществляется в соответствии с установленными требованиями;</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бюджетная отчетность об исполнении бюджета сформирована в соответствии </w:t>
            </w:r>
            <w:r w:rsidRPr="003D446D">
              <w:rPr>
                <w:rFonts w:ascii="Times New Roman" w:eastAsia="Times New Roman" w:hAnsi="Times New Roman" w:cs="Times New Roman"/>
                <w:sz w:val="24"/>
                <w:szCs w:val="24"/>
              </w:rPr>
              <w:lastRenderedPageBreak/>
              <w:t xml:space="preserve">с требованиями Бюджетного </w:t>
            </w:r>
            <w:hyperlink r:id="rId12" w:history="1">
              <w:r w:rsidRPr="003D446D">
                <w:rPr>
                  <w:rFonts w:ascii="Times New Roman" w:eastAsia="Times New Roman" w:hAnsi="Times New Roman" w:cs="Times New Roman"/>
                  <w:color w:val="0000FF"/>
                  <w:sz w:val="24"/>
                  <w:szCs w:val="24"/>
                </w:rPr>
                <w:t>кодекса</w:t>
              </w:r>
            </w:hyperlink>
            <w:r w:rsidRPr="003D446D">
              <w:rPr>
                <w:rFonts w:ascii="Times New Roman" w:eastAsia="Times New Roman" w:hAnsi="Times New Roman" w:cs="Times New Roman"/>
                <w:sz w:val="24"/>
                <w:szCs w:val="24"/>
              </w:rPr>
              <w:t xml:space="preserve"> Российской Федерации</w:t>
            </w:r>
          </w:p>
        </w:tc>
      </w:tr>
      <w:tr w:rsidR="003D446D" w:rsidRPr="003D446D" w:rsidTr="004E0116">
        <w:tc>
          <w:tcPr>
            <w:tcW w:w="2665"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lastRenderedPageBreak/>
              <w:t>Мероприятия</w:t>
            </w:r>
          </w:p>
        </w:tc>
        <w:tc>
          <w:tcPr>
            <w:tcW w:w="3572" w:type="dxa"/>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Подготовка и утверждение нормативных правовых актов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и методических документов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по вопросам исполнения бюджета, бюджетного учета и бюджетной отчетности;</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подготовка и утверждение нормативных правовых актов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по созданию, формированию и расходованию средств резервного фонда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w:t>
            </w:r>
          </w:p>
        </w:tc>
        <w:tc>
          <w:tcPr>
            <w:tcW w:w="3345" w:type="dxa"/>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Формирование, утверждение и ведение сводной бюджетной росписи и кассового плана бюджета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доведение бюджетных ассигнований и лимитов бюджетных обязательств;</w:t>
            </w:r>
          </w:p>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санкционирование расходов;</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управление ликвидностью единого счета бюджета;</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открытие и ведение лицевых счетов бюджетополучателей;</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исполнение судебных актов по искам к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составление бюджетной отчетности об исполнении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использование средств резервного фонда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w:t>
            </w:r>
          </w:p>
        </w:tc>
      </w:tr>
      <w:tr w:rsidR="003D446D" w:rsidRPr="003D446D" w:rsidTr="004E0116">
        <w:tc>
          <w:tcPr>
            <w:tcW w:w="2665"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Конечный результат</w:t>
            </w:r>
          </w:p>
        </w:tc>
        <w:tc>
          <w:tcPr>
            <w:tcW w:w="6917" w:type="dxa"/>
            <w:gridSpan w:val="2"/>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Прозрачность бюджетного процесса, повышение доверия населения к процессу формирования и исполнения бюджета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информированность общества об использовании</w:t>
            </w: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общественных финансов</w:t>
            </w:r>
          </w:p>
        </w:tc>
      </w:tr>
      <w:tr w:rsidR="003D446D" w:rsidRPr="003D446D" w:rsidTr="004E0116">
        <w:tc>
          <w:tcPr>
            <w:tcW w:w="2665" w:type="dxa"/>
            <w:vMerge w:val="restart"/>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Непосредственные результаты</w:t>
            </w:r>
          </w:p>
        </w:tc>
        <w:tc>
          <w:tcPr>
            <w:tcW w:w="3572" w:type="dxa"/>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Регулирование</w:t>
            </w:r>
          </w:p>
        </w:tc>
        <w:tc>
          <w:tcPr>
            <w:tcW w:w="3345" w:type="dxa"/>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Администрирование</w:t>
            </w:r>
          </w:p>
        </w:tc>
      </w:tr>
      <w:tr w:rsidR="003D446D" w:rsidRPr="003D446D" w:rsidTr="004E0116">
        <w:tc>
          <w:tcPr>
            <w:tcW w:w="2665" w:type="dxa"/>
            <w:vMerge/>
          </w:tcPr>
          <w:p w:rsidR="003D446D" w:rsidRPr="003D446D" w:rsidRDefault="003D446D" w:rsidP="003D446D">
            <w:pPr>
              <w:spacing w:after="0" w:line="240" w:lineRule="auto"/>
              <w:rPr>
                <w:rFonts w:ascii="Times New Roman" w:eastAsia="Arial Unicode MS" w:hAnsi="Times New Roman" w:cs="Times New Roman"/>
                <w:color w:val="000000"/>
                <w:sz w:val="24"/>
                <w:szCs w:val="24"/>
              </w:rPr>
            </w:pPr>
          </w:p>
        </w:tc>
        <w:tc>
          <w:tcPr>
            <w:tcW w:w="3572" w:type="dxa"/>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Соблюдение принципов проведения открытого бюджетного процесса</w:t>
            </w:r>
          </w:p>
        </w:tc>
        <w:tc>
          <w:tcPr>
            <w:tcW w:w="3345" w:type="dxa"/>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Доступность бюджетной информации в СМИ, Интернет</w:t>
            </w:r>
          </w:p>
        </w:tc>
      </w:tr>
      <w:tr w:rsidR="003D446D" w:rsidRPr="003D446D" w:rsidTr="004E0116">
        <w:tc>
          <w:tcPr>
            <w:tcW w:w="2665"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Деятельность</w:t>
            </w:r>
          </w:p>
        </w:tc>
        <w:tc>
          <w:tcPr>
            <w:tcW w:w="3572" w:type="dxa"/>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Внесение изменений в решение о бюджетном процессе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и другие нормативные правовые акты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в части раскрытия информации о бюджете и повышения ее оперативности, качества и достоверности</w:t>
            </w:r>
          </w:p>
        </w:tc>
        <w:tc>
          <w:tcPr>
            <w:tcW w:w="3345" w:type="dxa"/>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Размещение на официальном сайте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решения о бюджете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отчетов об исполнении бюджета, административных регламентов исполнения муниципальных функций и оказания муниципальных услуг;</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формирование единого информационного </w:t>
            </w:r>
            <w:r w:rsidRPr="003D446D">
              <w:rPr>
                <w:rFonts w:ascii="Times New Roman" w:eastAsia="Times New Roman" w:hAnsi="Times New Roman" w:cs="Times New Roman"/>
                <w:sz w:val="24"/>
                <w:szCs w:val="24"/>
              </w:rPr>
              <w:lastRenderedPageBreak/>
              <w:t>пространства в сфере управления общественными финансами, применение информационных и телекоммуникационных технологий в сфере управления общественными финансами</w:t>
            </w:r>
          </w:p>
        </w:tc>
      </w:tr>
    </w:tbl>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center"/>
        <w:outlineLvl w:val="3"/>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Задача 1.2. "Создание условий для повышения</w:t>
      </w: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эффективности бюджетных расходов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Бюджетная политика как составная часть экономической политики должна быть нацелена на проведение всесторонней модернизации экономики, создание условий для повышения ее эффективности и конкурентоспособности, долгосрочного устойчивого развития, на улучшение инвестиционного климата, достижение конкретных результатов.</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Необходимо ясное понимание последствий реализации любых мер бюджетной политики с точки зрения их влияния на темпы продвижения к достижению поставленных целей. Новые расходные обязательства должны приниматься только на основе детальной оценки их эффективности и при наличии ресурсов для их гарантированного исполнения в пределах принятых бюджетных ограничений.</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В рамках реализации программно-целевого принципа планирования, формирование большей доли расходной части должно осуществляться в программном виде: муниципальных программ.</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При этом принятие расходных обязательств должно осуществляться на конкурсной основе, исходя из социальной и экономической значимости планируемых мероприятий.</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Кроме того, развитие механизма результативного финансового управления муниципальными учреждениями в настоящее время осуществляется в соответствии с Федеральным </w:t>
      </w:r>
      <w:hyperlink r:id="rId13" w:history="1">
        <w:r w:rsidRPr="003D446D">
          <w:rPr>
            <w:rFonts w:ascii="Times New Roman" w:eastAsia="Times New Roman" w:hAnsi="Times New Roman" w:cs="Times New Roman"/>
            <w:color w:val="0000FF"/>
            <w:sz w:val="24"/>
            <w:szCs w:val="24"/>
          </w:rPr>
          <w:t>законом</w:t>
        </w:r>
      </w:hyperlink>
      <w:r w:rsidRPr="003D446D">
        <w:rPr>
          <w:rFonts w:ascii="Times New Roman" w:eastAsia="Times New Roman" w:hAnsi="Times New Roman" w:cs="Times New Roman"/>
          <w:sz w:val="24"/>
          <w:szCs w:val="24"/>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Мероприятия по совершенствованию правового положения муниципальных учреждений направлены на повышение эффективности предоставления муниципальных услуг в условиях сохранения (либо снижения темпов роста) бюджетных расходов на их оказание. Должны быть созданы условия и стимулы для сокращения внутренних издержек учреждений и привлечения (легализации) ими внебюджетных источников финансового обеспечения, повышения эффективности и открытости их деятельности, а также возможности и стимулы для органов исполнительной власти по оптимизации подведомственной сети.</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Изменение механизма финансового обеспечения бюджетных учреждений (с расширенным объемом прав), оказывающих муниципальные услуги, предполагает:</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перевод со сметного финансового обеспечения на предоставление субсидии на выполнение муниципального задания;</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предоставление права бюджетным учреждениям (с расширенным объемом прав) </w:t>
      </w:r>
      <w:r w:rsidRPr="003D446D">
        <w:rPr>
          <w:rFonts w:ascii="Times New Roman" w:eastAsia="Times New Roman" w:hAnsi="Times New Roman" w:cs="Times New Roman"/>
          <w:sz w:val="24"/>
          <w:szCs w:val="24"/>
        </w:rPr>
        <w:lastRenderedPageBreak/>
        <w:t>зачислять доходы от приносящей доходы деятельности в самостоятельное распоряжение этих учреждений;</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исключение субсидиарной ответственности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по обязательствам бюджетных учреждений (с расширенным объемом прав);</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расширение права бюджетных учреждений по распоряжению любым закрепленным за ними движимым имуществом, за исключением особо ценного движимого имущества.</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У нового типа муниципальных учреждений - казенного учреждения - процедура управления муниципальными </w:t>
      </w:r>
      <w:proofErr w:type="gramStart"/>
      <w:r w:rsidRPr="003D446D">
        <w:rPr>
          <w:rFonts w:ascii="Times New Roman" w:eastAsia="Times New Roman" w:hAnsi="Times New Roman" w:cs="Times New Roman"/>
          <w:sz w:val="24"/>
          <w:szCs w:val="24"/>
        </w:rPr>
        <w:t>финансами</w:t>
      </w:r>
      <w:proofErr w:type="gramEnd"/>
      <w:r w:rsidRPr="003D446D">
        <w:rPr>
          <w:rFonts w:ascii="Times New Roman" w:eastAsia="Times New Roman" w:hAnsi="Times New Roman" w:cs="Times New Roman"/>
          <w:sz w:val="24"/>
          <w:szCs w:val="24"/>
        </w:rPr>
        <w:t xml:space="preserve"> по сути совпадает с ранее закрепленным в законодательстве Российской Федерации статусом бюджетного учреждения (при этом для таких учреждений также появляются дополнительные ограничения в виде зачисления всех доходов, полученных от приносящей доход деятельности, в соответствующий бюджет).</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Конечным результатом решения данной задачи является повышение эффективности бюджетных расходов путем внедрения программно-целевого принципа планирования, выраженного в использовании докладов о результатах и основных направлениях деятельности субъектов бюджетного планирования, муниципальных заданий, нормативов затрат на их выполнение, стандартов качества оказываемых муниципальных услуг, планирование "программного бюджета".</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Функция регулирования в рамках данной задачи реализуется путем разработки и утверждения нормативных правовых актов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и методических документов по вопросам повышения эффективности бюджетных расходов.</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spacing w:after="0" w:line="240" w:lineRule="auto"/>
        <w:rPr>
          <w:rFonts w:ascii="Times New Roman" w:eastAsia="Arial Unicode MS" w:hAnsi="Times New Roman" w:cs="Times New Roman"/>
          <w:color w:val="000000"/>
          <w:sz w:val="24"/>
          <w:szCs w:val="24"/>
        </w:rPr>
        <w:sectPr w:rsidR="003D446D" w:rsidRPr="003D446D">
          <w:pgSz w:w="11905" w:h="16838"/>
          <w:pgMar w:top="1134" w:right="850" w:bottom="1134" w:left="1701" w:header="0" w:footer="0" w:gutter="0"/>
          <w:cols w:space="720"/>
        </w:sectPr>
      </w:pPr>
    </w:p>
    <w:p w:rsidR="003D446D" w:rsidRPr="003D446D" w:rsidRDefault="003D446D" w:rsidP="003D446D">
      <w:pPr>
        <w:widowControl w:val="0"/>
        <w:autoSpaceDE w:val="0"/>
        <w:autoSpaceDN w:val="0"/>
        <w:spacing w:after="0" w:line="240" w:lineRule="auto"/>
        <w:jc w:val="right"/>
        <w:outlineLvl w:val="4"/>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lastRenderedPageBreak/>
        <w:t>Таблица 3</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Основные характеристики решения задачи 1.2. "Создание</w:t>
      </w: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условий для повышения эффективности бюджетных расходов"</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515"/>
        <w:gridCol w:w="3345"/>
      </w:tblGrid>
      <w:tr w:rsidR="003D446D" w:rsidRPr="003D446D" w:rsidTr="004E0116">
        <w:tc>
          <w:tcPr>
            <w:tcW w:w="2721" w:type="dxa"/>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Конечный результат</w:t>
            </w:r>
          </w:p>
        </w:tc>
        <w:tc>
          <w:tcPr>
            <w:tcW w:w="6860" w:type="dxa"/>
            <w:gridSpan w:val="2"/>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Повышение эффективности бюджетных расходов</w:t>
            </w:r>
          </w:p>
        </w:tc>
      </w:tr>
      <w:tr w:rsidR="003D446D" w:rsidRPr="003D446D" w:rsidTr="004E0116">
        <w:tc>
          <w:tcPr>
            <w:tcW w:w="2721" w:type="dxa"/>
            <w:vMerge w:val="restart"/>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Непосредственные результаты</w:t>
            </w:r>
          </w:p>
        </w:tc>
        <w:tc>
          <w:tcPr>
            <w:tcW w:w="3515" w:type="dxa"/>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Регулирование</w:t>
            </w:r>
          </w:p>
        </w:tc>
        <w:tc>
          <w:tcPr>
            <w:tcW w:w="3345" w:type="dxa"/>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Администрирование</w:t>
            </w:r>
          </w:p>
        </w:tc>
      </w:tr>
      <w:tr w:rsidR="003D446D" w:rsidRPr="003D446D" w:rsidTr="004E0116">
        <w:tc>
          <w:tcPr>
            <w:tcW w:w="2721" w:type="dxa"/>
            <w:vMerge/>
          </w:tcPr>
          <w:p w:rsidR="003D446D" w:rsidRPr="003D446D" w:rsidRDefault="003D446D" w:rsidP="003D446D">
            <w:pPr>
              <w:spacing w:after="0" w:line="240" w:lineRule="auto"/>
              <w:rPr>
                <w:rFonts w:ascii="Times New Roman" w:eastAsia="Arial Unicode MS" w:hAnsi="Times New Roman" w:cs="Times New Roman"/>
                <w:color w:val="000000"/>
                <w:sz w:val="24"/>
                <w:szCs w:val="24"/>
              </w:rPr>
            </w:pPr>
          </w:p>
        </w:tc>
        <w:tc>
          <w:tcPr>
            <w:tcW w:w="3515" w:type="dxa"/>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Разработка нормативных правовых актов и методических документов по вопросам повышения эффективности бюджетных расходов</w:t>
            </w:r>
          </w:p>
        </w:tc>
        <w:tc>
          <w:tcPr>
            <w:tcW w:w="3345" w:type="dxa"/>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Разработка нормативных правовых актов и методических документов по вопросам повышения эффективности бюджетных расходов</w:t>
            </w:r>
          </w:p>
        </w:tc>
      </w:tr>
      <w:tr w:rsidR="003D446D" w:rsidRPr="003D446D" w:rsidTr="004E0116">
        <w:tc>
          <w:tcPr>
            <w:tcW w:w="2721"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Деятельность</w:t>
            </w:r>
          </w:p>
        </w:tc>
        <w:tc>
          <w:tcPr>
            <w:tcW w:w="3515" w:type="dxa"/>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Создание условий для формирования большей доли расходной части в программном виде;</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разработка нормативного правового акта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устанавливающего конкурсное распределение принимаемых расходных обязательств исходя из социальной и экономической значимости планируемых мероприятий</w:t>
            </w:r>
          </w:p>
        </w:tc>
        <w:tc>
          <w:tcPr>
            <w:tcW w:w="3345" w:type="dxa"/>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Разработка нормативных правовых актов и методических документов по вопросам повышения эффективности бюджетных расходов;</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конкурсное распределение принимаемых расходных обязательств, исходя из социальной и экономической значимости планируемых мероприятий</w:t>
            </w:r>
          </w:p>
        </w:tc>
      </w:tr>
    </w:tbl>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bookmarkStart w:id="3" w:name="P484"/>
      <w:bookmarkStart w:id="4" w:name="P722"/>
      <w:bookmarkStart w:id="5" w:name="P784"/>
      <w:bookmarkEnd w:id="3"/>
      <w:bookmarkEnd w:id="4"/>
      <w:bookmarkEnd w:id="5"/>
    </w:p>
    <w:p w:rsidR="003D446D" w:rsidRPr="003D446D" w:rsidRDefault="003D446D" w:rsidP="003D446D">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Ожидаемые результаты Программы</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Целевые индикаторы достижения результатов настоящей Программы представлены в </w:t>
      </w:r>
      <w:hyperlink w:anchor="P1324" w:history="1">
        <w:r w:rsidRPr="003D446D">
          <w:rPr>
            <w:rFonts w:ascii="Times New Roman" w:eastAsia="Times New Roman" w:hAnsi="Times New Roman" w:cs="Times New Roman"/>
            <w:color w:val="0000FF"/>
            <w:sz w:val="24"/>
            <w:szCs w:val="24"/>
          </w:rPr>
          <w:t>приложении N 1</w:t>
        </w:r>
      </w:hyperlink>
      <w:r w:rsidRPr="003D446D">
        <w:rPr>
          <w:rFonts w:ascii="Times New Roman" w:eastAsia="Times New Roman" w:hAnsi="Times New Roman" w:cs="Times New Roman"/>
          <w:sz w:val="24"/>
          <w:szCs w:val="24"/>
        </w:rPr>
        <w:t xml:space="preserve"> к настоящей Программе.</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В итоге реализация настоящей Программы позволит управлять муниципальными финансами и муниципальным долгом в соответствии с принципами эффективного и ответственного управления общественными финансами, позволит преодолеть имеющиеся недостатки, минимизировать последствия реализации внешних угроз и снизить потенциальное возникновение внутренних угроз.</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В том числе, реализация предусмотренных Программой мероприятий позволит обеспечить:</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1) повышение качества управления муниципальными финансами;</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использование резервов дополнительных доходов бюджета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обеспечение расходных обязательств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средствами бюджета в полном объеме;</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lastRenderedPageBreak/>
        <w:t>4) формирование более 80 процентов расходов бюджета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в виде программных расходов;</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5) гарантированное исполнение долговых обязательств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6) оперативное исполнение бюджета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в рамках действующего бюджетного законодательства;</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7) своевременное и качественное формирование бюджетной отчетности об исполнении консолидированного бюджета </w:t>
      </w:r>
      <w:proofErr w:type="spellStart"/>
      <w:r w:rsidRPr="003D446D">
        <w:rPr>
          <w:rFonts w:ascii="Times New Roman" w:eastAsia="Times New Roman" w:hAnsi="Times New Roman" w:cs="Times New Roman"/>
          <w:sz w:val="24"/>
          <w:szCs w:val="24"/>
        </w:rPr>
        <w:t>Алданского</w:t>
      </w:r>
      <w:proofErr w:type="spellEnd"/>
      <w:r w:rsidRPr="003D446D">
        <w:rPr>
          <w:rFonts w:ascii="Times New Roman" w:eastAsia="Times New Roman" w:hAnsi="Times New Roman" w:cs="Times New Roman"/>
          <w:sz w:val="24"/>
          <w:szCs w:val="24"/>
        </w:rPr>
        <w:t xml:space="preserve"> района;</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8) открытость и доступность информации о деятельности финансового органа по осуществлению бюджетного процесса на всех его стадиях;</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Раздел 3. РЕСУРСНОЕ ОБЕСПЕЧЕНИЕ ПРОГРАММЫ</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Финансовое обеспечение программных мероприятий осуществляется в пределах средств, предусмотренных решением о бюджете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на очередной финансовый год и на плановый период.</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Оценка ресурсного обеспечения Программы и их распределение по направлениям деятельности, в разрезе источников финансирования представлена в </w:t>
      </w:r>
      <w:hyperlink w:anchor="P2218" w:history="1">
        <w:r w:rsidRPr="003D446D">
          <w:rPr>
            <w:rFonts w:ascii="Times New Roman" w:eastAsia="Times New Roman" w:hAnsi="Times New Roman" w:cs="Times New Roman"/>
            <w:color w:val="0000FF"/>
            <w:sz w:val="24"/>
            <w:szCs w:val="24"/>
          </w:rPr>
          <w:t>приложении N 2</w:t>
        </w:r>
      </w:hyperlink>
      <w:r w:rsidRPr="003D446D">
        <w:rPr>
          <w:rFonts w:ascii="Times New Roman" w:eastAsia="Times New Roman" w:hAnsi="Times New Roman" w:cs="Times New Roman"/>
          <w:sz w:val="24"/>
          <w:szCs w:val="24"/>
        </w:rPr>
        <w:t xml:space="preserve"> к настоящей Программе.</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Учитывая продолжительный период реализации Программы, возможно возникновение финансового риска, связанного с социально-экономическими факторами, инфляцией, дефицитом бюджетных средств, ростом стоимости ресурсов на рынке капитала и др., что может повлечь выполнение запланированных мероприятий не в полном объеме.</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предложения о внесении изменений в решение о бюджете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на очередной финансовый год и на плановый период.</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right"/>
        <w:outlineLvl w:val="2"/>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Таблица 4</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Ресурсное обеспечение Программы</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247"/>
        <w:gridCol w:w="1247"/>
        <w:gridCol w:w="1247"/>
        <w:gridCol w:w="1247"/>
        <w:gridCol w:w="1247"/>
      </w:tblGrid>
      <w:tr w:rsidR="003D446D" w:rsidRPr="003D446D" w:rsidTr="004E0116">
        <w:tc>
          <w:tcPr>
            <w:tcW w:w="1984"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Источник финансирования</w:t>
            </w:r>
          </w:p>
        </w:tc>
        <w:tc>
          <w:tcPr>
            <w:tcW w:w="1247"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2018</w:t>
            </w:r>
          </w:p>
        </w:tc>
        <w:tc>
          <w:tcPr>
            <w:tcW w:w="1247"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2019</w:t>
            </w:r>
          </w:p>
        </w:tc>
        <w:tc>
          <w:tcPr>
            <w:tcW w:w="1247"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2020</w:t>
            </w:r>
          </w:p>
        </w:tc>
        <w:tc>
          <w:tcPr>
            <w:tcW w:w="1247"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2021</w:t>
            </w:r>
          </w:p>
        </w:tc>
        <w:tc>
          <w:tcPr>
            <w:tcW w:w="1247"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2022</w:t>
            </w:r>
          </w:p>
        </w:tc>
      </w:tr>
      <w:tr w:rsidR="003D446D" w:rsidRPr="003D446D" w:rsidTr="004E0116">
        <w:tc>
          <w:tcPr>
            <w:tcW w:w="1984"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ВСЕГО:</w:t>
            </w:r>
          </w:p>
        </w:tc>
        <w:tc>
          <w:tcPr>
            <w:tcW w:w="1247"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3 000,0</w:t>
            </w:r>
          </w:p>
        </w:tc>
        <w:tc>
          <w:tcPr>
            <w:tcW w:w="1247"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3 200,0</w:t>
            </w:r>
          </w:p>
        </w:tc>
        <w:tc>
          <w:tcPr>
            <w:tcW w:w="1247"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3 400,0</w:t>
            </w:r>
          </w:p>
        </w:tc>
        <w:tc>
          <w:tcPr>
            <w:tcW w:w="1247"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3 500,0</w:t>
            </w:r>
          </w:p>
        </w:tc>
        <w:tc>
          <w:tcPr>
            <w:tcW w:w="1247"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3 600,0</w:t>
            </w:r>
          </w:p>
        </w:tc>
      </w:tr>
      <w:tr w:rsidR="003D446D" w:rsidRPr="003D446D" w:rsidTr="004E0116">
        <w:tc>
          <w:tcPr>
            <w:tcW w:w="1984" w:type="dxa"/>
            <w:vAlign w:val="center"/>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бюджет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w:t>
            </w:r>
          </w:p>
        </w:tc>
        <w:tc>
          <w:tcPr>
            <w:tcW w:w="1247"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3 000,0</w:t>
            </w:r>
          </w:p>
        </w:tc>
        <w:tc>
          <w:tcPr>
            <w:tcW w:w="1247"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3 200,0</w:t>
            </w:r>
          </w:p>
        </w:tc>
        <w:tc>
          <w:tcPr>
            <w:tcW w:w="1247"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3 400,0</w:t>
            </w:r>
          </w:p>
        </w:tc>
        <w:tc>
          <w:tcPr>
            <w:tcW w:w="1247"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3 500,0</w:t>
            </w:r>
          </w:p>
        </w:tc>
        <w:tc>
          <w:tcPr>
            <w:tcW w:w="1247"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3 600,0</w:t>
            </w:r>
          </w:p>
        </w:tc>
      </w:tr>
      <w:tr w:rsidR="003D446D" w:rsidRPr="003D446D" w:rsidTr="004E0116">
        <w:tc>
          <w:tcPr>
            <w:tcW w:w="1984" w:type="dxa"/>
            <w:vAlign w:val="center"/>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Внебюджетные источники</w:t>
            </w:r>
          </w:p>
        </w:tc>
        <w:tc>
          <w:tcPr>
            <w:tcW w:w="1247"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w:t>
            </w:r>
          </w:p>
        </w:tc>
        <w:tc>
          <w:tcPr>
            <w:tcW w:w="1247"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w:t>
            </w:r>
          </w:p>
        </w:tc>
        <w:tc>
          <w:tcPr>
            <w:tcW w:w="1247"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w:t>
            </w:r>
          </w:p>
        </w:tc>
        <w:tc>
          <w:tcPr>
            <w:tcW w:w="1247"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w:t>
            </w:r>
          </w:p>
        </w:tc>
        <w:tc>
          <w:tcPr>
            <w:tcW w:w="1247"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w:t>
            </w:r>
          </w:p>
        </w:tc>
      </w:tr>
    </w:tbl>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Финансовое обеспечение настоящей программы определено исходя из мероприятий по повышению эффективности бюджетных расходов.</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Раздел 4. ОРГАНИЗАЦИЯ УПРАВЛЕНИЯ</w:t>
      </w: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ПРОГРАММОЙ И </w:t>
      </w:r>
      <w:proofErr w:type="gramStart"/>
      <w:r w:rsidRPr="003D446D">
        <w:rPr>
          <w:rFonts w:ascii="Times New Roman" w:eastAsia="Times New Roman" w:hAnsi="Times New Roman" w:cs="Times New Roman"/>
          <w:sz w:val="24"/>
          <w:szCs w:val="24"/>
        </w:rPr>
        <w:t>КОНТРОЛЬ ЗА</w:t>
      </w:r>
      <w:proofErr w:type="gramEnd"/>
      <w:r w:rsidRPr="003D446D">
        <w:rPr>
          <w:rFonts w:ascii="Times New Roman" w:eastAsia="Times New Roman" w:hAnsi="Times New Roman" w:cs="Times New Roman"/>
          <w:sz w:val="24"/>
          <w:szCs w:val="24"/>
        </w:rPr>
        <w:t xml:space="preserve"> ХОДОМ ЕЕ РЕАЛИЗАЦИИ,</w:t>
      </w: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В ТОМ ЧИСЛЕ УПРАВЛЕНИЕ РИСКАМИ С ЦЕЛЬЮ МИНИМИЗАЦИИ</w:t>
      </w: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ИХ ВЛИЯНИЯ НА ДОСТИЖЕНИЕ ЦЕЛЕЙ ПРОГРАММЫ</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Ответственным исполнителем, осуществляющим формирование, реализацию, внесение изменений и </w:t>
      </w:r>
      <w:proofErr w:type="gramStart"/>
      <w:r w:rsidRPr="003D446D">
        <w:rPr>
          <w:rFonts w:ascii="Times New Roman" w:eastAsia="Times New Roman" w:hAnsi="Times New Roman" w:cs="Times New Roman"/>
          <w:sz w:val="24"/>
          <w:szCs w:val="24"/>
        </w:rPr>
        <w:t>контроль за</w:t>
      </w:r>
      <w:proofErr w:type="gramEnd"/>
      <w:r w:rsidRPr="003D446D">
        <w:rPr>
          <w:rFonts w:ascii="Times New Roman" w:eastAsia="Times New Roman" w:hAnsi="Times New Roman" w:cs="Times New Roman"/>
          <w:sz w:val="24"/>
          <w:szCs w:val="24"/>
        </w:rPr>
        <w:t xml:space="preserve"> ходом реализации Программы, является Финансовое Управление администрации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Соисполнители программы отсутствуют.</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Финансовое Управление ежегодно уточняет объемы затрат на обеспечение деятельности по выполнению программных мероприятий и осуществляет подготовку предложений по финансированию мероприятий Программы в проект бюджета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на очередной финансовый год и на плановый период.</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Финансовое Управление обеспечивает исполнение программных мероприятий с соблюдением установленных сроков и объемов бюджетного финансирования,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Программы.</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Финансовое Управление  как ответственный исполнитель:</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осуществляет текущее управление реализации Программы;</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в соответствии с действующим законодательством несет ответственность за реализацию Программы и обеспечивает целевое и эффективное использование средств, выделяемых на ее реализацию;</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с учетом выделяемых ежегодно на реализацию Программы средств распределяет их по программным мероприятиям;</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организует использование информационных технологий в целях управления Программой и </w:t>
      </w:r>
      <w:proofErr w:type="gramStart"/>
      <w:r w:rsidRPr="003D446D">
        <w:rPr>
          <w:rFonts w:ascii="Times New Roman" w:eastAsia="Times New Roman" w:hAnsi="Times New Roman" w:cs="Times New Roman"/>
          <w:sz w:val="24"/>
          <w:szCs w:val="24"/>
        </w:rPr>
        <w:t>контроля за</w:t>
      </w:r>
      <w:proofErr w:type="gramEnd"/>
      <w:r w:rsidRPr="003D446D">
        <w:rPr>
          <w:rFonts w:ascii="Times New Roman" w:eastAsia="Times New Roman" w:hAnsi="Times New Roman" w:cs="Times New Roman"/>
          <w:sz w:val="24"/>
          <w:szCs w:val="24"/>
        </w:rPr>
        <w:t xml:space="preserve"> ходом ее реализации.</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Результативность Программы оценивается на основе целевых показателей, определенных для оценки эффективности реализуемых мероприятий Программы.</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При реализации настоящей Программы, исходя из проведенного SWOT-анализа, возможно возникновение следующих рисков невыполнения программных мероприятий и </w:t>
      </w:r>
      <w:proofErr w:type="spellStart"/>
      <w:r w:rsidRPr="003D446D">
        <w:rPr>
          <w:rFonts w:ascii="Times New Roman" w:eastAsia="Times New Roman" w:hAnsi="Times New Roman" w:cs="Times New Roman"/>
          <w:sz w:val="24"/>
          <w:szCs w:val="24"/>
        </w:rPr>
        <w:t>недостижения</w:t>
      </w:r>
      <w:proofErr w:type="spellEnd"/>
      <w:r w:rsidRPr="003D446D">
        <w:rPr>
          <w:rFonts w:ascii="Times New Roman" w:eastAsia="Times New Roman" w:hAnsi="Times New Roman" w:cs="Times New Roman"/>
          <w:sz w:val="24"/>
          <w:szCs w:val="24"/>
        </w:rPr>
        <w:t xml:space="preserve"> запланированных результатов.</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right"/>
        <w:outlineLvl w:val="2"/>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Таблица 5</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Степень влияния рисков на управление Программой</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320"/>
        <w:gridCol w:w="4365"/>
      </w:tblGrid>
      <w:tr w:rsidR="003D446D" w:rsidRPr="003D446D" w:rsidTr="004E0116">
        <w:tc>
          <w:tcPr>
            <w:tcW w:w="3969" w:type="dxa"/>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Наименование</w:t>
            </w:r>
          </w:p>
        </w:tc>
        <w:tc>
          <w:tcPr>
            <w:tcW w:w="1320" w:type="dxa"/>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Степень влияния</w:t>
            </w:r>
          </w:p>
        </w:tc>
        <w:tc>
          <w:tcPr>
            <w:tcW w:w="4365" w:type="dxa"/>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Управление</w:t>
            </w:r>
          </w:p>
        </w:tc>
      </w:tr>
      <w:tr w:rsidR="003D446D" w:rsidRPr="003D446D" w:rsidTr="004E0116">
        <w:tc>
          <w:tcPr>
            <w:tcW w:w="9654" w:type="dxa"/>
            <w:gridSpan w:val="3"/>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Внешние факторы</w:t>
            </w:r>
          </w:p>
        </w:tc>
      </w:tr>
      <w:tr w:rsidR="003D446D" w:rsidRPr="003D446D" w:rsidTr="004E0116">
        <w:tc>
          <w:tcPr>
            <w:tcW w:w="3969" w:type="dxa"/>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1. Изменение экономической </w:t>
            </w:r>
            <w:r w:rsidRPr="003D446D">
              <w:rPr>
                <w:rFonts w:ascii="Times New Roman" w:eastAsia="Times New Roman" w:hAnsi="Times New Roman" w:cs="Times New Roman"/>
                <w:sz w:val="24"/>
                <w:szCs w:val="24"/>
              </w:rPr>
              <w:lastRenderedPageBreak/>
              <w:t xml:space="preserve">ситуации в мировой финансовой системе, в том числе изменение экономической ситуации, влекущее снижение собственного доходного потенциала консолидированного бюджета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w:t>
            </w:r>
          </w:p>
        </w:tc>
        <w:tc>
          <w:tcPr>
            <w:tcW w:w="1320" w:type="dxa"/>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lastRenderedPageBreak/>
              <w:t>Высокая</w:t>
            </w:r>
          </w:p>
        </w:tc>
        <w:tc>
          <w:tcPr>
            <w:tcW w:w="4365" w:type="dxa"/>
            <w:vMerge w:val="restart"/>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Для снижения негативного влияния </w:t>
            </w:r>
            <w:r w:rsidRPr="003D446D">
              <w:rPr>
                <w:rFonts w:ascii="Times New Roman" w:eastAsia="Times New Roman" w:hAnsi="Times New Roman" w:cs="Times New Roman"/>
                <w:sz w:val="24"/>
                <w:szCs w:val="24"/>
              </w:rPr>
              <w:lastRenderedPageBreak/>
              <w:t>возникающих внешних рисков возможно применение</w:t>
            </w:r>
            <w:bookmarkStart w:id="6" w:name="_GoBack"/>
            <w:bookmarkEnd w:id="6"/>
            <w:r w:rsidRPr="003D446D">
              <w:rPr>
                <w:rFonts w:ascii="Times New Roman" w:eastAsia="Times New Roman" w:hAnsi="Times New Roman" w:cs="Times New Roman"/>
                <w:sz w:val="24"/>
                <w:szCs w:val="24"/>
              </w:rPr>
              <w:t xml:space="preserve"> существующих и предполагаемых резервных источников бюджета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w:t>
            </w:r>
          </w:p>
        </w:tc>
      </w:tr>
      <w:tr w:rsidR="003D446D" w:rsidRPr="003D446D" w:rsidTr="004E0116">
        <w:tc>
          <w:tcPr>
            <w:tcW w:w="3969" w:type="dxa"/>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tc>
        <w:tc>
          <w:tcPr>
            <w:tcW w:w="1320" w:type="dxa"/>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tc>
        <w:tc>
          <w:tcPr>
            <w:tcW w:w="4365" w:type="dxa"/>
            <w:vMerge/>
          </w:tcPr>
          <w:p w:rsidR="003D446D" w:rsidRPr="003D446D" w:rsidRDefault="003D446D" w:rsidP="003D446D">
            <w:pPr>
              <w:spacing w:after="0" w:line="240" w:lineRule="auto"/>
              <w:rPr>
                <w:rFonts w:ascii="Times New Roman" w:eastAsia="Arial Unicode MS" w:hAnsi="Times New Roman" w:cs="Times New Roman"/>
                <w:color w:val="000000"/>
                <w:sz w:val="24"/>
                <w:szCs w:val="24"/>
              </w:rPr>
            </w:pPr>
          </w:p>
        </w:tc>
      </w:tr>
      <w:tr w:rsidR="003D446D" w:rsidRPr="003D446D" w:rsidTr="004E0116">
        <w:tc>
          <w:tcPr>
            <w:tcW w:w="9654" w:type="dxa"/>
            <w:gridSpan w:val="3"/>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Внутренние факторы</w:t>
            </w:r>
          </w:p>
        </w:tc>
      </w:tr>
      <w:tr w:rsidR="003D446D" w:rsidRPr="003D446D" w:rsidTr="004E0116">
        <w:tc>
          <w:tcPr>
            <w:tcW w:w="3969" w:type="dxa"/>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1. Неоправданное увеличение объемов бюджетных расходов</w:t>
            </w:r>
          </w:p>
        </w:tc>
        <w:tc>
          <w:tcPr>
            <w:tcW w:w="1320" w:type="dxa"/>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Высокая</w:t>
            </w:r>
          </w:p>
        </w:tc>
        <w:tc>
          <w:tcPr>
            <w:tcW w:w="4365" w:type="dxa"/>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Принятие формализованного порядка распределения принимаемых расходных обязательств</w:t>
            </w:r>
          </w:p>
        </w:tc>
      </w:tr>
      <w:tr w:rsidR="003D446D" w:rsidRPr="003D446D" w:rsidTr="004E0116">
        <w:tc>
          <w:tcPr>
            <w:tcW w:w="3969" w:type="dxa"/>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Необоснованное и неэффективное увеличение долга и дефицита бюджета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w:t>
            </w:r>
          </w:p>
        </w:tc>
        <w:tc>
          <w:tcPr>
            <w:tcW w:w="1320" w:type="dxa"/>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Средняя</w:t>
            </w:r>
          </w:p>
        </w:tc>
        <w:tc>
          <w:tcPr>
            <w:tcW w:w="4365" w:type="dxa"/>
          </w:tcPr>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Анализ и принятие мер со стороны администрации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в рамках собственных полномочий</w:t>
            </w:r>
          </w:p>
        </w:tc>
      </w:tr>
    </w:tbl>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В целом, реализация Программы позволит формировать бюджет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посредством которого будут решаться задачи создания условий для инновационного социально ориентированного развития и модернизации экономики, повышения уровня и качества жизни граждан, повышения эффективности и прозрачности управления.</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proofErr w:type="gramStart"/>
      <w:r w:rsidRPr="003D446D">
        <w:rPr>
          <w:rFonts w:ascii="Times New Roman" w:eastAsia="Times New Roman" w:hAnsi="Times New Roman" w:cs="Times New Roman"/>
          <w:sz w:val="24"/>
          <w:szCs w:val="24"/>
        </w:rPr>
        <w:t>Контроль за</w:t>
      </w:r>
      <w:proofErr w:type="gramEnd"/>
      <w:r w:rsidRPr="003D446D">
        <w:rPr>
          <w:rFonts w:ascii="Times New Roman" w:eastAsia="Times New Roman" w:hAnsi="Times New Roman" w:cs="Times New Roman"/>
          <w:sz w:val="24"/>
          <w:szCs w:val="24"/>
        </w:rPr>
        <w:t xml:space="preserve"> ходом реализации Программы осуществляет Финансовое Управление. Для этих целей Финансовое Управление:</w:t>
      </w:r>
    </w:p>
    <w:p w:rsidR="003D446D" w:rsidRPr="003D446D" w:rsidRDefault="003D446D" w:rsidP="003D446D">
      <w:pPr>
        <w:widowControl w:val="0"/>
        <w:autoSpaceDE w:val="0"/>
        <w:autoSpaceDN w:val="0"/>
        <w:spacing w:before="220" w:after="0" w:line="240" w:lineRule="auto"/>
        <w:jc w:val="both"/>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организует реализацию программы, вносит изменения в Программу в соответствии с установленными требованиями и несет ответственность за достижение целевых индикаторов и показателей Программы, а также конечных результатов ее реализации;</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spacing w:after="0" w:line="240" w:lineRule="auto"/>
        <w:rPr>
          <w:rFonts w:ascii="Times New Roman" w:eastAsia="Arial Unicode MS" w:hAnsi="Times New Roman" w:cs="Times New Roman"/>
          <w:color w:val="000000"/>
          <w:sz w:val="24"/>
          <w:szCs w:val="24"/>
        </w:rPr>
      </w:pPr>
      <w:r w:rsidRPr="003D446D">
        <w:rPr>
          <w:rFonts w:ascii="Times New Roman" w:eastAsia="Arial Unicode MS" w:hAnsi="Times New Roman" w:cs="Times New Roman"/>
          <w:color w:val="000000"/>
          <w:sz w:val="24"/>
          <w:szCs w:val="24"/>
        </w:rPr>
        <w:tab/>
        <w:t>Информация для оценки эффективности программы предоставляется Финансовым Управлением в Управление Экономики.</w:t>
      </w:r>
    </w:p>
    <w:p w:rsidR="003D446D" w:rsidRPr="003D446D" w:rsidRDefault="003D446D" w:rsidP="003D446D">
      <w:pPr>
        <w:spacing w:after="0" w:line="240" w:lineRule="auto"/>
        <w:rPr>
          <w:rFonts w:ascii="Times New Roman" w:eastAsia="Arial Unicode MS" w:hAnsi="Times New Roman" w:cs="Times New Roman"/>
          <w:color w:val="000000"/>
          <w:sz w:val="24"/>
          <w:szCs w:val="24"/>
        </w:rPr>
        <w:sectPr w:rsidR="003D446D" w:rsidRPr="003D446D">
          <w:pgSz w:w="11905" w:h="16838"/>
          <w:pgMar w:top="1134" w:right="850" w:bottom="1134" w:left="1701" w:header="0" w:footer="0" w:gutter="0"/>
          <w:cols w:space="720"/>
        </w:sectPr>
      </w:pPr>
      <w:r w:rsidRPr="003D446D">
        <w:rPr>
          <w:rFonts w:ascii="Times New Roman" w:eastAsia="Arial Unicode MS" w:hAnsi="Times New Roman" w:cs="Times New Roman"/>
          <w:color w:val="000000"/>
          <w:sz w:val="24"/>
          <w:szCs w:val="24"/>
        </w:rPr>
        <w:tab/>
        <w:t xml:space="preserve">Программа считается эффективной при выполнении трех и более показателей. При выполнении двух показателей программа считается частично эффективной, менее двух показателей программа считается не эффективной. </w:t>
      </w:r>
    </w:p>
    <w:p w:rsidR="003D446D" w:rsidRPr="003D446D" w:rsidRDefault="003D446D" w:rsidP="003D446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lastRenderedPageBreak/>
        <w:t>Приложение N 1</w:t>
      </w:r>
    </w:p>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к муниципальной программе</w:t>
      </w:r>
    </w:p>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w:t>
      </w:r>
    </w:p>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"Управление </w:t>
      </w:r>
      <w:proofErr w:type="gramStart"/>
      <w:r w:rsidRPr="003D446D">
        <w:rPr>
          <w:rFonts w:ascii="Times New Roman" w:eastAsia="Times New Roman" w:hAnsi="Times New Roman" w:cs="Times New Roman"/>
          <w:sz w:val="24"/>
          <w:szCs w:val="24"/>
        </w:rPr>
        <w:t>муниципальными</w:t>
      </w:r>
      <w:proofErr w:type="gramEnd"/>
    </w:p>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финансами и муниципальным долгом"</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bookmarkStart w:id="7" w:name="P1324"/>
      <w:bookmarkEnd w:id="7"/>
      <w:r w:rsidRPr="003D446D">
        <w:rPr>
          <w:rFonts w:ascii="Times New Roman" w:eastAsia="Times New Roman" w:hAnsi="Times New Roman" w:cs="Times New Roman"/>
          <w:sz w:val="24"/>
          <w:szCs w:val="24"/>
        </w:rPr>
        <w:t>Система</w:t>
      </w: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целевых показателей и индикаторов </w:t>
      </w:r>
      <w:proofErr w:type="gramStart"/>
      <w:r w:rsidRPr="003D446D">
        <w:rPr>
          <w:rFonts w:ascii="Times New Roman" w:eastAsia="Times New Roman" w:hAnsi="Times New Roman" w:cs="Times New Roman"/>
          <w:sz w:val="24"/>
          <w:szCs w:val="24"/>
        </w:rPr>
        <w:t>муниципальной</w:t>
      </w:r>
      <w:proofErr w:type="gramEnd"/>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программы "Управление муниципальными финансами</w:t>
      </w: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и муниципальным долгом"</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tbl>
      <w:tblPr>
        <w:tblW w:w="14640" w:type="dxa"/>
        <w:tblInd w:w="98" w:type="dxa"/>
        <w:tblLook w:val="04A0" w:firstRow="1" w:lastRow="0" w:firstColumn="1" w:lastColumn="0" w:noHBand="0" w:noVBand="1"/>
      </w:tblPr>
      <w:tblGrid>
        <w:gridCol w:w="4840"/>
        <w:gridCol w:w="960"/>
        <w:gridCol w:w="960"/>
        <w:gridCol w:w="960"/>
        <w:gridCol w:w="960"/>
        <w:gridCol w:w="960"/>
        <w:gridCol w:w="960"/>
        <w:gridCol w:w="4040"/>
      </w:tblGrid>
      <w:tr w:rsidR="003D446D" w:rsidRPr="003D446D" w:rsidTr="004E0116">
        <w:trPr>
          <w:trHeight w:val="2484"/>
        </w:trPr>
        <w:tc>
          <w:tcPr>
            <w:tcW w:w="48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Наименование основных направлений, задач, показателей</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Ед. изм.</w:t>
            </w:r>
          </w:p>
        </w:tc>
        <w:tc>
          <w:tcPr>
            <w:tcW w:w="4800" w:type="dxa"/>
            <w:gridSpan w:val="5"/>
            <w:tcBorders>
              <w:top w:val="single" w:sz="8" w:space="0" w:color="auto"/>
              <w:left w:val="nil"/>
              <w:bottom w:val="single" w:sz="8" w:space="0" w:color="auto"/>
              <w:right w:val="single" w:sz="8" w:space="0" w:color="000000"/>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Период реализации муниципальной программы</w:t>
            </w:r>
          </w:p>
        </w:tc>
        <w:tc>
          <w:tcPr>
            <w:tcW w:w="40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Целевое значение достижения показателя</w:t>
            </w:r>
          </w:p>
        </w:tc>
      </w:tr>
      <w:tr w:rsidR="003D446D" w:rsidRPr="003D446D" w:rsidTr="004E0116">
        <w:trPr>
          <w:trHeight w:val="324"/>
        </w:trPr>
        <w:tc>
          <w:tcPr>
            <w:tcW w:w="4840" w:type="dxa"/>
            <w:vMerge/>
            <w:tcBorders>
              <w:top w:val="single" w:sz="8" w:space="0" w:color="auto"/>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8" w:space="0" w:color="auto"/>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2018</w:t>
            </w:r>
          </w:p>
        </w:tc>
        <w:tc>
          <w:tcPr>
            <w:tcW w:w="960" w:type="dxa"/>
            <w:tcBorders>
              <w:top w:val="nil"/>
              <w:left w:val="nil"/>
              <w:bottom w:val="single" w:sz="8" w:space="0" w:color="auto"/>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2019</w:t>
            </w:r>
          </w:p>
        </w:tc>
        <w:tc>
          <w:tcPr>
            <w:tcW w:w="960" w:type="dxa"/>
            <w:tcBorders>
              <w:top w:val="nil"/>
              <w:left w:val="nil"/>
              <w:bottom w:val="single" w:sz="8" w:space="0" w:color="auto"/>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2020</w:t>
            </w:r>
          </w:p>
        </w:tc>
        <w:tc>
          <w:tcPr>
            <w:tcW w:w="960" w:type="dxa"/>
            <w:tcBorders>
              <w:top w:val="nil"/>
              <w:left w:val="nil"/>
              <w:bottom w:val="single" w:sz="8" w:space="0" w:color="auto"/>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2021</w:t>
            </w:r>
          </w:p>
        </w:tc>
        <w:tc>
          <w:tcPr>
            <w:tcW w:w="960" w:type="dxa"/>
            <w:tcBorders>
              <w:top w:val="nil"/>
              <w:left w:val="nil"/>
              <w:bottom w:val="single" w:sz="8" w:space="0" w:color="auto"/>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2022</w:t>
            </w:r>
          </w:p>
        </w:tc>
        <w:tc>
          <w:tcPr>
            <w:tcW w:w="4040" w:type="dxa"/>
            <w:vMerge/>
            <w:tcBorders>
              <w:top w:val="single" w:sz="8" w:space="0" w:color="auto"/>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r>
      <w:tr w:rsidR="003D446D" w:rsidRPr="003D446D" w:rsidTr="004E0116">
        <w:trPr>
          <w:trHeight w:val="624"/>
        </w:trPr>
        <w:tc>
          <w:tcPr>
            <w:tcW w:w="14640" w:type="dxa"/>
            <w:gridSpan w:val="8"/>
            <w:tcBorders>
              <w:top w:val="single" w:sz="8" w:space="0" w:color="auto"/>
              <w:left w:val="single" w:sz="8" w:space="0" w:color="auto"/>
              <w:bottom w:val="single" w:sz="8" w:space="0" w:color="auto"/>
              <w:right w:val="single" w:sz="8" w:space="0" w:color="000000"/>
            </w:tcBorders>
            <w:shd w:val="clear" w:color="auto" w:fill="auto"/>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Основное направление 1: "Обеспечение сбалансированности и устойчивости бюджетной системы и организация бюджетного процесса"</w:t>
            </w:r>
          </w:p>
        </w:tc>
      </w:tr>
      <w:tr w:rsidR="003D446D" w:rsidRPr="003D446D" w:rsidTr="004E0116">
        <w:trPr>
          <w:trHeight w:val="324"/>
        </w:trPr>
        <w:tc>
          <w:tcPr>
            <w:tcW w:w="14640"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Срок реализации: ежегодно, на постоянной основе</w:t>
            </w:r>
          </w:p>
        </w:tc>
      </w:tr>
      <w:tr w:rsidR="003D446D" w:rsidRPr="003D446D" w:rsidTr="004E0116">
        <w:trPr>
          <w:trHeight w:val="936"/>
        </w:trPr>
        <w:tc>
          <w:tcPr>
            <w:tcW w:w="14640"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Задача 1.1. "Своевременная и качественная подготовка проекта бюджета МО «</w:t>
            </w:r>
            <w:proofErr w:type="spellStart"/>
            <w:r w:rsidRPr="003D446D">
              <w:rPr>
                <w:rFonts w:ascii="Times New Roman" w:eastAsia="Times New Roman" w:hAnsi="Times New Roman" w:cs="Times New Roman"/>
                <w:color w:val="000000"/>
                <w:sz w:val="24"/>
                <w:szCs w:val="24"/>
              </w:rPr>
              <w:t>Алданский</w:t>
            </w:r>
            <w:proofErr w:type="spellEnd"/>
            <w:r w:rsidRPr="003D446D">
              <w:rPr>
                <w:rFonts w:ascii="Times New Roman" w:eastAsia="Times New Roman" w:hAnsi="Times New Roman" w:cs="Times New Roman"/>
                <w:color w:val="000000"/>
                <w:sz w:val="24"/>
                <w:szCs w:val="24"/>
              </w:rPr>
              <w:t xml:space="preserve"> район» ", обеспечение исполнения бюджета района и формирование бюджетной отчетности, обеспечение прозрачности бюджетного процесса</w:t>
            </w:r>
          </w:p>
        </w:tc>
      </w:tr>
      <w:tr w:rsidR="003D446D" w:rsidRPr="003D446D" w:rsidTr="004E0116">
        <w:trPr>
          <w:trHeight w:val="312"/>
        </w:trPr>
        <w:tc>
          <w:tcPr>
            <w:tcW w:w="4840" w:type="dxa"/>
            <w:tcBorders>
              <w:top w:val="nil"/>
              <w:left w:val="nil"/>
              <w:bottom w:val="nil"/>
              <w:right w:val="nil"/>
            </w:tcBorders>
            <w:shd w:val="clear" w:color="auto" w:fill="auto"/>
            <w:noWrap/>
            <w:hideMark/>
          </w:tcPr>
          <w:p w:rsidR="003D446D" w:rsidRPr="003D446D" w:rsidRDefault="003D446D" w:rsidP="003D446D">
            <w:pPr>
              <w:spacing w:after="0" w:line="240" w:lineRule="auto"/>
              <w:jc w:val="both"/>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Показатель 1.</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proofErr w:type="spellStart"/>
            <w:proofErr w:type="gramStart"/>
            <w:r w:rsidRPr="003D446D">
              <w:rPr>
                <w:rFonts w:ascii="Times New Roman" w:eastAsia="Times New Roman" w:hAnsi="Times New Roman" w:cs="Times New Roman"/>
                <w:color w:val="000000"/>
                <w:sz w:val="24"/>
                <w:szCs w:val="24"/>
              </w:rPr>
              <w:t>ед</w:t>
            </w:r>
            <w:proofErr w:type="spellEnd"/>
            <w:proofErr w:type="gramEnd"/>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1</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1</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1</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1</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1</w:t>
            </w:r>
          </w:p>
        </w:tc>
        <w:tc>
          <w:tcPr>
            <w:tcW w:w="4040" w:type="dxa"/>
            <w:vMerge w:val="restart"/>
            <w:tcBorders>
              <w:top w:val="nil"/>
              <w:left w:val="single" w:sz="8" w:space="0" w:color="auto"/>
              <w:bottom w:val="single" w:sz="8" w:space="0" w:color="000000"/>
              <w:right w:val="single" w:sz="8" w:space="0" w:color="auto"/>
            </w:tcBorders>
            <w:shd w:val="clear" w:color="auto" w:fill="auto"/>
            <w:hideMark/>
          </w:tcPr>
          <w:p w:rsidR="003D446D" w:rsidRPr="003D446D" w:rsidRDefault="003D446D" w:rsidP="003D446D">
            <w:pPr>
              <w:spacing w:after="0" w:line="240" w:lineRule="auto"/>
              <w:jc w:val="both"/>
              <w:rPr>
                <w:rFonts w:ascii="Calibri" w:eastAsia="Times New Roman" w:hAnsi="Calibri" w:cs="Times New Roman"/>
                <w:color w:val="0000FF"/>
                <w:sz w:val="24"/>
                <w:szCs w:val="24"/>
                <w:u w:val="single"/>
              </w:rPr>
            </w:pPr>
            <w:hyperlink r:id="rId14" w:history="1">
              <w:r w:rsidRPr="003D446D">
                <w:rPr>
                  <w:rFonts w:ascii="Calibri" w:eastAsia="Times New Roman" w:hAnsi="Calibri" w:cs="Times New Roman"/>
                  <w:color w:val="0000FF"/>
                  <w:szCs w:val="24"/>
                  <w:u w:val="single"/>
                </w:rPr>
                <w:t>Решение о бюджете МО «</w:t>
              </w:r>
              <w:proofErr w:type="spellStart"/>
              <w:r w:rsidRPr="003D446D">
                <w:rPr>
                  <w:rFonts w:ascii="Calibri" w:eastAsia="Times New Roman" w:hAnsi="Calibri" w:cs="Times New Roman"/>
                  <w:color w:val="0000FF"/>
                  <w:szCs w:val="24"/>
                  <w:u w:val="single"/>
                </w:rPr>
                <w:t>Алданский</w:t>
              </w:r>
              <w:proofErr w:type="spellEnd"/>
              <w:r w:rsidRPr="003D446D">
                <w:rPr>
                  <w:rFonts w:ascii="Calibri" w:eastAsia="Times New Roman" w:hAnsi="Calibri" w:cs="Times New Roman"/>
                  <w:color w:val="0000FF"/>
                  <w:szCs w:val="24"/>
                  <w:u w:val="single"/>
                </w:rPr>
                <w:t xml:space="preserve"> район» я) соответствует требованиям Бюджетного кодекса Российской Федерации, предусматривает ассигнования, необходимые для </w:t>
              </w:r>
              <w:r w:rsidRPr="003D446D">
                <w:rPr>
                  <w:rFonts w:ascii="Calibri" w:eastAsia="Times New Roman" w:hAnsi="Calibri" w:cs="Times New Roman"/>
                  <w:color w:val="0000FF"/>
                  <w:szCs w:val="24"/>
                  <w:u w:val="single"/>
                </w:rPr>
                <w:lastRenderedPageBreak/>
                <w:t>исполнения расходных обязательств МО «</w:t>
              </w:r>
              <w:proofErr w:type="spellStart"/>
              <w:r w:rsidRPr="003D446D">
                <w:rPr>
                  <w:rFonts w:ascii="Calibri" w:eastAsia="Times New Roman" w:hAnsi="Calibri" w:cs="Times New Roman"/>
                  <w:color w:val="0000FF"/>
                  <w:szCs w:val="24"/>
                  <w:u w:val="single"/>
                </w:rPr>
                <w:t>Алданский</w:t>
              </w:r>
              <w:proofErr w:type="spellEnd"/>
              <w:r w:rsidRPr="003D446D">
                <w:rPr>
                  <w:rFonts w:ascii="Calibri" w:eastAsia="Times New Roman" w:hAnsi="Calibri" w:cs="Times New Roman"/>
                  <w:color w:val="0000FF"/>
                  <w:szCs w:val="24"/>
                  <w:u w:val="single"/>
                </w:rPr>
                <w:t xml:space="preserve"> район», утвержден решением сессии </w:t>
              </w:r>
              <w:proofErr w:type="spellStart"/>
              <w:r w:rsidRPr="003D446D">
                <w:rPr>
                  <w:rFonts w:ascii="Calibri" w:eastAsia="Times New Roman" w:hAnsi="Calibri" w:cs="Times New Roman"/>
                  <w:color w:val="0000FF"/>
                  <w:szCs w:val="24"/>
                  <w:u w:val="single"/>
                </w:rPr>
                <w:t>Алданского</w:t>
              </w:r>
              <w:proofErr w:type="spellEnd"/>
              <w:r w:rsidRPr="003D446D">
                <w:rPr>
                  <w:rFonts w:ascii="Calibri" w:eastAsia="Times New Roman" w:hAnsi="Calibri" w:cs="Times New Roman"/>
                  <w:color w:val="0000FF"/>
                  <w:szCs w:val="24"/>
                  <w:u w:val="single"/>
                </w:rPr>
                <w:t xml:space="preserve"> совета депутатов до начала очередного финансового года</w:t>
              </w:r>
            </w:hyperlink>
          </w:p>
        </w:tc>
      </w:tr>
      <w:tr w:rsidR="003D446D" w:rsidRPr="003D446D" w:rsidTr="004E0116">
        <w:trPr>
          <w:trHeight w:val="948"/>
        </w:trPr>
        <w:tc>
          <w:tcPr>
            <w:tcW w:w="4840" w:type="dxa"/>
            <w:tcBorders>
              <w:top w:val="nil"/>
              <w:left w:val="nil"/>
              <w:bottom w:val="nil"/>
              <w:right w:val="nil"/>
            </w:tcBorders>
            <w:shd w:val="clear" w:color="auto" w:fill="auto"/>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Соответствие решения о бюджете требованиям Бюджетного Российской Федерации</w:t>
            </w:r>
          </w:p>
        </w:tc>
        <w:tc>
          <w:tcPr>
            <w:tcW w:w="96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404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Calibri" w:eastAsia="Times New Roman" w:hAnsi="Calibri" w:cs="Times New Roman"/>
                <w:color w:val="0000FF"/>
                <w:sz w:val="24"/>
                <w:szCs w:val="24"/>
                <w:u w:val="single"/>
              </w:rPr>
            </w:pPr>
          </w:p>
        </w:tc>
      </w:tr>
      <w:tr w:rsidR="003D446D" w:rsidRPr="003D446D" w:rsidTr="004E0116">
        <w:trPr>
          <w:trHeight w:val="312"/>
        </w:trPr>
        <w:tc>
          <w:tcPr>
            <w:tcW w:w="4840" w:type="dxa"/>
            <w:tcBorders>
              <w:top w:val="nil"/>
              <w:left w:val="single" w:sz="8" w:space="0" w:color="auto"/>
              <w:bottom w:val="nil"/>
              <w:right w:val="single" w:sz="8" w:space="0" w:color="auto"/>
            </w:tcBorders>
            <w:shd w:val="clear" w:color="auto" w:fill="auto"/>
            <w:hideMark/>
          </w:tcPr>
          <w:p w:rsidR="003D446D" w:rsidRPr="003D446D" w:rsidRDefault="003D446D" w:rsidP="003D446D">
            <w:pPr>
              <w:spacing w:after="0" w:line="240" w:lineRule="auto"/>
              <w:jc w:val="both"/>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lastRenderedPageBreak/>
              <w:t>Показатель 2.</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proofErr w:type="spellStart"/>
            <w:proofErr w:type="gramStart"/>
            <w:r w:rsidRPr="003D446D">
              <w:rPr>
                <w:rFonts w:ascii="Times New Roman" w:eastAsia="Times New Roman" w:hAnsi="Times New Roman" w:cs="Times New Roman"/>
                <w:color w:val="000000"/>
                <w:sz w:val="24"/>
                <w:szCs w:val="24"/>
              </w:rPr>
              <w:t>ед</w:t>
            </w:r>
            <w:proofErr w:type="spellEnd"/>
            <w:proofErr w:type="gramEnd"/>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1</w:t>
            </w:r>
          </w:p>
        </w:tc>
        <w:tc>
          <w:tcPr>
            <w:tcW w:w="4040" w:type="dxa"/>
            <w:vMerge w:val="restart"/>
            <w:tcBorders>
              <w:top w:val="nil"/>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Да - 1</w:t>
            </w:r>
          </w:p>
        </w:tc>
      </w:tr>
      <w:tr w:rsidR="003D446D" w:rsidRPr="003D446D" w:rsidTr="004E0116">
        <w:trPr>
          <w:trHeight w:val="948"/>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3D446D" w:rsidRPr="003D446D" w:rsidRDefault="003D446D" w:rsidP="003D446D">
            <w:pPr>
              <w:spacing w:after="0" w:line="240" w:lineRule="auto"/>
              <w:jc w:val="both"/>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Соответствие годового отчета исполнения консолидированного бюджета установленным требованиям</w:t>
            </w:r>
          </w:p>
        </w:tc>
        <w:tc>
          <w:tcPr>
            <w:tcW w:w="96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404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r>
      <w:tr w:rsidR="003D446D" w:rsidRPr="003D446D" w:rsidTr="004E0116">
        <w:trPr>
          <w:trHeight w:val="312"/>
        </w:trPr>
        <w:tc>
          <w:tcPr>
            <w:tcW w:w="4840" w:type="dxa"/>
            <w:tcBorders>
              <w:top w:val="nil"/>
              <w:left w:val="single" w:sz="8" w:space="0" w:color="auto"/>
              <w:bottom w:val="nil"/>
              <w:right w:val="single" w:sz="8" w:space="0" w:color="auto"/>
            </w:tcBorders>
            <w:shd w:val="clear" w:color="auto" w:fill="auto"/>
            <w:hideMark/>
          </w:tcPr>
          <w:p w:rsidR="003D446D" w:rsidRPr="003D446D" w:rsidRDefault="003D446D" w:rsidP="003D446D">
            <w:pPr>
              <w:spacing w:after="0" w:line="240" w:lineRule="auto"/>
              <w:jc w:val="both"/>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Показатель 3.</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proofErr w:type="spellStart"/>
            <w:proofErr w:type="gramStart"/>
            <w:r w:rsidRPr="003D446D">
              <w:rPr>
                <w:rFonts w:ascii="Times New Roman" w:eastAsia="Times New Roman" w:hAnsi="Times New Roman" w:cs="Times New Roman"/>
                <w:color w:val="000000"/>
                <w:sz w:val="24"/>
                <w:szCs w:val="24"/>
              </w:rPr>
              <w:t>ед</w:t>
            </w:r>
            <w:proofErr w:type="spellEnd"/>
            <w:proofErr w:type="gramEnd"/>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1</w:t>
            </w:r>
          </w:p>
        </w:tc>
        <w:tc>
          <w:tcPr>
            <w:tcW w:w="4040" w:type="dxa"/>
            <w:vMerge w:val="restart"/>
            <w:tcBorders>
              <w:top w:val="nil"/>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Да - 1</w:t>
            </w:r>
          </w:p>
        </w:tc>
      </w:tr>
      <w:tr w:rsidR="003D446D" w:rsidRPr="003D446D" w:rsidTr="004E0116">
        <w:trPr>
          <w:trHeight w:val="636"/>
        </w:trPr>
        <w:tc>
          <w:tcPr>
            <w:tcW w:w="4840" w:type="dxa"/>
            <w:tcBorders>
              <w:top w:val="nil"/>
              <w:left w:val="single" w:sz="8" w:space="0" w:color="auto"/>
              <w:bottom w:val="single" w:sz="8" w:space="0" w:color="auto"/>
              <w:right w:val="single" w:sz="8" w:space="0" w:color="auto"/>
            </w:tcBorders>
            <w:shd w:val="clear" w:color="auto" w:fill="auto"/>
            <w:hideMark/>
          </w:tcPr>
          <w:p w:rsidR="003D446D" w:rsidRPr="003D446D" w:rsidRDefault="003D446D" w:rsidP="003D446D">
            <w:pPr>
              <w:spacing w:after="0" w:line="240" w:lineRule="auto"/>
              <w:jc w:val="both"/>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Размещение решения о бюджете МО «</w:t>
            </w:r>
            <w:proofErr w:type="spellStart"/>
            <w:r w:rsidRPr="003D446D">
              <w:rPr>
                <w:rFonts w:ascii="Times New Roman" w:eastAsia="Times New Roman" w:hAnsi="Times New Roman" w:cs="Times New Roman"/>
                <w:color w:val="000000"/>
                <w:sz w:val="24"/>
                <w:szCs w:val="24"/>
              </w:rPr>
              <w:t>Алданский</w:t>
            </w:r>
            <w:proofErr w:type="spellEnd"/>
            <w:r w:rsidRPr="003D446D">
              <w:rPr>
                <w:rFonts w:ascii="Times New Roman" w:eastAsia="Times New Roman" w:hAnsi="Times New Roman" w:cs="Times New Roman"/>
                <w:color w:val="000000"/>
                <w:sz w:val="24"/>
                <w:szCs w:val="24"/>
              </w:rPr>
              <w:t xml:space="preserve"> район» на официальном сайте </w:t>
            </w:r>
          </w:p>
        </w:tc>
        <w:tc>
          <w:tcPr>
            <w:tcW w:w="96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404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r>
      <w:tr w:rsidR="003D446D" w:rsidRPr="003D446D" w:rsidTr="004E0116">
        <w:trPr>
          <w:trHeight w:val="312"/>
        </w:trPr>
        <w:tc>
          <w:tcPr>
            <w:tcW w:w="4840" w:type="dxa"/>
            <w:tcBorders>
              <w:top w:val="nil"/>
              <w:left w:val="single" w:sz="8" w:space="0" w:color="auto"/>
              <w:bottom w:val="nil"/>
              <w:right w:val="single" w:sz="8" w:space="0" w:color="auto"/>
            </w:tcBorders>
            <w:shd w:val="clear" w:color="auto" w:fill="auto"/>
            <w:hideMark/>
          </w:tcPr>
          <w:p w:rsidR="003D446D" w:rsidRPr="003D446D" w:rsidRDefault="003D446D" w:rsidP="003D446D">
            <w:pPr>
              <w:spacing w:after="0" w:line="240" w:lineRule="auto"/>
              <w:jc w:val="both"/>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Показатель 4.</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proofErr w:type="spellStart"/>
            <w:proofErr w:type="gramStart"/>
            <w:r w:rsidRPr="003D446D">
              <w:rPr>
                <w:rFonts w:ascii="Times New Roman" w:eastAsia="Times New Roman" w:hAnsi="Times New Roman" w:cs="Times New Roman"/>
                <w:color w:val="000000"/>
                <w:sz w:val="24"/>
                <w:szCs w:val="24"/>
              </w:rPr>
              <w:t>ед</w:t>
            </w:r>
            <w:proofErr w:type="spellEnd"/>
            <w:proofErr w:type="gramEnd"/>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1</w:t>
            </w:r>
          </w:p>
        </w:tc>
        <w:tc>
          <w:tcPr>
            <w:tcW w:w="4040" w:type="dxa"/>
            <w:vMerge w:val="restart"/>
            <w:tcBorders>
              <w:top w:val="nil"/>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Да - 1</w:t>
            </w:r>
          </w:p>
        </w:tc>
      </w:tr>
      <w:tr w:rsidR="003D446D" w:rsidRPr="003D446D" w:rsidTr="004E0116">
        <w:trPr>
          <w:trHeight w:val="636"/>
        </w:trPr>
        <w:tc>
          <w:tcPr>
            <w:tcW w:w="4840" w:type="dxa"/>
            <w:tcBorders>
              <w:top w:val="nil"/>
              <w:left w:val="single" w:sz="8" w:space="0" w:color="auto"/>
              <w:bottom w:val="single" w:sz="8" w:space="0" w:color="auto"/>
              <w:right w:val="single" w:sz="8" w:space="0" w:color="auto"/>
            </w:tcBorders>
            <w:shd w:val="clear" w:color="auto" w:fill="auto"/>
            <w:hideMark/>
          </w:tcPr>
          <w:p w:rsidR="003D446D" w:rsidRPr="003D446D" w:rsidRDefault="003D446D" w:rsidP="003D446D">
            <w:pPr>
              <w:spacing w:after="0" w:line="240" w:lineRule="auto"/>
              <w:jc w:val="both"/>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Размещение на официальном сайте "Бюджет для граждан"</w:t>
            </w:r>
          </w:p>
        </w:tc>
        <w:tc>
          <w:tcPr>
            <w:tcW w:w="96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404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r>
      <w:tr w:rsidR="003D446D" w:rsidRPr="003D446D" w:rsidTr="004E0116">
        <w:trPr>
          <w:trHeight w:val="324"/>
        </w:trPr>
        <w:tc>
          <w:tcPr>
            <w:tcW w:w="14640" w:type="dxa"/>
            <w:gridSpan w:val="8"/>
            <w:tcBorders>
              <w:top w:val="single" w:sz="8" w:space="0" w:color="auto"/>
              <w:left w:val="single" w:sz="8" w:space="0" w:color="auto"/>
              <w:bottom w:val="single" w:sz="8" w:space="0" w:color="auto"/>
              <w:right w:val="single" w:sz="8" w:space="0" w:color="000000"/>
            </w:tcBorders>
            <w:shd w:val="clear" w:color="auto" w:fill="auto"/>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Задача 1.2. "Создание условий для повышения эффективности бюджетных расходов"</w:t>
            </w:r>
          </w:p>
        </w:tc>
      </w:tr>
      <w:tr w:rsidR="003D446D" w:rsidRPr="003D446D" w:rsidTr="004E0116">
        <w:trPr>
          <w:trHeight w:val="312"/>
        </w:trPr>
        <w:tc>
          <w:tcPr>
            <w:tcW w:w="4840" w:type="dxa"/>
            <w:tcBorders>
              <w:top w:val="nil"/>
              <w:left w:val="single" w:sz="8" w:space="0" w:color="auto"/>
              <w:bottom w:val="nil"/>
              <w:right w:val="single" w:sz="8" w:space="0" w:color="auto"/>
            </w:tcBorders>
            <w:shd w:val="clear" w:color="auto" w:fill="auto"/>
            <w:hideMark/>
          </w:tcPr>
          <w:p w:rsidR="003D446D" w:rsidRPr="003D446D" w:rsidRDefault="003D446D" w:rsidP="003D446D">
            <w:pPr>
              <w:spacing w:after="0" w:line="240" w:lineRule="auto"/>
              <w:jc w:val="both"/>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Показатель 1.</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&gt; 80</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&gt; 80</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&gt; 80</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&gt; 80</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&gt; 80</w:t>
            </w:r>
          </w:p>
        </w:tc>
        <w:tc>
          <w:tcPr>
            <w:tcW w:w="4040" w:type="dxa"/>
            <w:vMerge w:val="restart"/>
            <w:tcBorders>
              <w:top w:val="nil"/>
              <w:left w:val="single" w:sz="8" w:space="0" w:color="auto"/>
              <w:bottom w:val="single" w:sz="8" w:space="0" w:color="000000"/>
              <w:right w:val="single" w:sz="8" w:space="0" w:color="auto"/>
            </w:tcBorders>
            <w:shd w:val="clear" w:color="auto" w:fill="auto"/>
            <w:vAlign w:val="bottom"/>
            <w:hideMark/>
          </w:tcPr>
          <w:p w:rsidR="003D446D" w:rsidRPr="003D446D" w:rsidRDefault="003D446D" w:rsidP="003D446D">
            <w:pPr>
              <w:spacing w:after="0" w:line="240" w:lineRule="auto"/>
              <w:jc w:val="center"/>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&gt; 80</w:t>
            </w:r>
          </w:p>
        </w:tc>
      </w:tr>
      <w:tr w:rsidR="003D446D" w:rsidRPr="003D446D" w:rsidTr="004E0116">
        <w:trPr>
          <w:trHeight w:val="948"/>
        </w:trPr>
        <w:tc>
          <w:tcPr>
            <w:tcW w:w="4840" w:type="dxa"/>
            <w:tcBorders>
              <w:top w:val="nil"/>
              <w:left w:val="single" w:sz="8" w:space="0" w:color="auto"/>
              <w:bottom w:val="single" w:sz="8" w:space="0" w:color="auto"/>
              <w:right w:val="single" w:sz="8" w:space="0" w:color="auto"/>
            </w:tcBorders>
            <w:shd w:val="clear" w:color="auto" w:fill="auto"/>
            <w:hideMark/>
          </w:tcPr>
          <w:p w:rsidR="003D446D" w:rsidRPr="003D446D" w:rsidRDefault="003D446D" w:rsidP="003D446D">
            <w:pPr>
              <w:spacing w:after="0" w:line="240" w:lineRule="auto"/>
              <w:jc w:val="both"/>
              <w:rPr>
                <w:rFonts w:ascii="Times New Roman" w:eastAsia="Times New Roman" w:hAnsi="Times New Roman" w:cs="Times New Roman"/>
                <w:color w:val="000000"/>
                <w:sz w:val="24"/>
                <w:szCs w:val="24"/>
              </w:rPr>
            </w:pPr>
            <w:r w:rsidRPr="003D446D">
              <w:rPr>
                <w:rFonts w:ascii="Times New Roman" w:eastAsia="Times New Roman" w:hAnsi="Times New Roman" w:cs="Times New Roman"/>
                <w:color w:val="000000"/>
                <w:sz w:val="24"/>
                <w:szCs w:val="24"/>
              </w:rPr>
              <w:t xml:space="preserve">Удельный вес расходов бюджета, формируемых в рамках программ, в общем объеме расходов </w:t>
            </w:r>
          </w:p>
        </w:tc>
        <w:tc>
          <w:tcPr>
            <w:tcW w:w="96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c>
          <w:tcPr>
            <w:tcW w:w="4040" w:type="dxa"/>
            <w:vMerge/>
            <w:tcBorders>
              <w:top w:val="nil"/>
              <w:left w:val="single" w:sz="8" w:space="0" w:color="auto"/>
              <w:bottom w:val="single" w:sz="8" w:space="0" w:color="000000"/>
              <w:right w:val="single" w:sz="8" w:space="0" w:color="auto"/>
            </w:tcBorders>
            <w:vAlign w:val="center"/>
            <w:hideMark/>
          </w:tcPr>
          <w:p w:rsidR="003D446D" w:rsidRPr="003D446D" w:rsidRDefault="003D446D" w:rsidP="003D446D">
            <w:pPr>
              <w:spacing w:after="0" w:line="240" w:lineRule="auto"/>
              <w:rPr>
                <w:rFonts w:ascii="Times New Roman" w:eastAsia="Times New Roman" w:hAnsi="Times New Roman" w:cs="Times New Roman"/>
                <w:color w:val="000000"/>
                <w:sz w:val="24"/>
                <w:szCs w:val="24"/>
              </w:rPr>
            </w:pPr>
          </w:p>
        </w:tc>
      </w:tr>
    </w:tbl>
    <w:p w:rsidR="003D446D" w:rsidRPr="003D446D" w:rsidRDefault="003D446D" w:rsidP="003D446D">
      <w:pPr>
        <w:spacing w:after="0" w:line="240" w:lineRule="auto"/>
        <w:rPr>
          <w:rFonts w:ascii="Times New Roman" w:eastAsia="Arial Unicode MS" w:hAnsi="Times New Roman" w:cs="Times New Roman"/>
          <w:color w:val="000000"/>
          <w:sz w:val="24"/>
          <w:szCs w:val="24"/>
        </w:rPr>
        <w:sectPr w:rsidR="003D446D" w:rsidRPr="003D446D">
          <w:pgSz w:w="16838" w:h="11905" w:orient="landscape"/>
          <w:pgMar w:top="1701" w:right="1134" w:bottom="850" w:left="1134" w:header="0" w:footer="0" w:gutter="0"/>
          <w:cols w:space="720"/>
        </w:sectPr>
      </w:pPr>
    </w:p>
    <w:p w:rsidR="003D446D" w:rsidRPr="003D446D" w:rsidRDefault="003D446D" w:rsidP="003D446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lastRenderedPageBreak/>
        <w:t xml:space="preserve">Приложение N2 </w:t>
      </w:r>
    </w:p>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к муниципальной программе</w:t>
      </w:r>
    </w:p>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w:t>
      </w:r>
    </w:p>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"Управление </w:t>
      </w:r>
      <w:proofErr w:type="gramStart"/>
      <w:r w:rsidRPr="003D446D">
        <w:rPr>
          <w:rFonts w:ascii="Times New Roman" w:eastAsia="Times New Roman" w:hAnsi="Times New Roman" w:cs="Times New Roman"/>
          <w:sz w:val="24"/>
          <w:szCs w:val="24"/>
        </w:rPr>
        <w:t>муниципальными</w:t>
      </w:r>
      <w:proofErr w:type="gramEnd"/>
    </w:p>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финансами и муниципальным долгом"</w:t>
      </w: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b/>
          <w:sz w:val="24"/>
          <w:szCs w:val="24"/>
        </w:rPr>
      </w:pPr>
      <w:r w:rsidRPr="003D446D">
        <w:rPr>
          <w:rFonts w:ascii="Times New Roman" w:eastAsia="Times New Roman" w:hAnsi="Times New Roman" w:cs="Times New Roman"/>
          <w:b/>
          <w:sz w:val="24"/>
          <w:szCs w:val="24"/>
        </w:rPr>
        <w:t>СИСТЕМА ПРОГРАММНЫХ МЕРОПРИЯТИЙ МУНИЦИПАЛЬНОЙ ПРОГРАММЫ</w:t>
      </w: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b/>
          <w:sz w:val="24"/>
          <w:szCs w:val="24"/>
        </w:rPr>
      </w:pPr>
      <w:r w:rsidRPr="003D446D">
        <w:rPr>
          <w:rFonts w:ascii="Times New Roman" w:eastAsia="Times New Roman" w:hAnsi="Times New Roman" w:cs="Times New Roman"/>
          <w:b/>
          <w:sz w:val="24"/>
          <w:szCs w:val="24"/>
        </w:rPr>
        <w:t xml:space="preserve">"УПРАВЛЕНИЕ </w:t>
      </w:r>
      <w:proofErr w:type="gramStart"/>
      <w:r w:rsidRPr="003D446D">
        <w:rPr>
          <w:rFonts w:ascii="Times New Roman" w:eastAsia="Times New Roman" w:hAnsi="Times New Roman" w:cs="Times New Roman"/>
          <w:b/>
          <w:sz w:val="24"/>
          <w:szCs w:val="24"/>
        </w:rPr>
        <w:t>МУНИЦИПАЛЬНЫМИ</w:t>
      </w:r>
      <w:proofErr w:type="gramEnd"/>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b/>
          <w:sz w:val="24"/>
          <w:szCs w:val="24"/>
        </w:rPr>
      </w:pPr>
      <w:r w:rsidRPr="003D446D">
        <w:rPr>
          <w:rFonts w:ascii="Times New Roman" w:eastAsia="Times New Roman" w:hAnsi="Times New Roman" w:cs="Times New Roman"/>
          <w:b/>
          <w:sz w:val="24"/>
          <w:szCs w:val="24"/>
        </w:rPr>
        <w:t>ФИНАНСАМИ И МУНИЦИПАЛЬНЫМ ДОЛГОМ"</w:t>
      </w:r>
    </w:p>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38"/>
        <w:gridCol w:w="1361"/>
        <w:gridCol w:w="1191"/>
        <w:gridCol w:w="1361"/>
        <w:gridCol w:w="1361"/>
        <w:gridCol w:w="1020"/>
        <w:gridCol w:w="1134"/>
        <w:gridCol w:w="1707"/>
        <w:gridCol w:w="2410"/>
      </w:tblGrid>
      <w:tr w:rsidR="003D446D" w:rsidRPr="003D446D" w:rsidTr="003D446D">
        <w:tc>
          <w:tcPr>
            <w:tcW w:w="680" w:type="dxa"/>
            <w:vMerge w:val="restart"/>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N</w:t>
            </w:r>
          </w:p>
        </w:tc>
        <w:tc>
          <w:tcPr>
            <w:tcW w:w="2438" w:type="dxa"/>
            <w:vMerge w:val="restart"/>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Наименование подпрограммы / задачи / мероприятия</w:t>
            </w:r>
          </w:p>
        </w:tc>
        <w:tc>
          <w:tcPr>
            <w:tcW w:w="1361" w:type="dxa"/>
            <w:vMerge w:val="restart"/>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ВСЕГО:</w:t>
            </w:r>
          </w:p>
        </w:tc>
        <w:tc>
          <w:tcPr>
            <w:tcW w:w="1191" w:type="dxa"/>
            <w:vMerge w:val="restart"/>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Государственный бюджет</w:t>
            </w:r>
          </w:p>
        </w:tc>
        <w:tc>
          <w:tcPr>
            <w:tcW w:w="3742" w:type="dxa"/>
            <w:gridSpan w:val="3"/>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бюджет МО «</w:t>
            </w:r>
            <w:proofErr w:type="spellStart"/>
            <w:r w:rsidRPr="003D446D">
              <w:rPr>
                <w:rFonts w:ascii="Times New Roman" w:eastAsia="Times New Roman" w:hAnsi="Times New Roman" w:cs="Times New Roman"/>
                <w:sz w:val="24"/>
                <w:szCs w:val="24"/>
              </w:rPr>
              <w:t>Алданский</w:t>
            </w:r>
            <w:proofErr w:type="spellEnd"/>
            <w:r w:rsidRPr="003D446D">
              <w:rPr>
                <w:rFonts w:ascii="Times New Roman" w:eastAsia="Times New Roman" w:hAnsi="Times New Roman" w:cs="Times New Roman"/>
                <w:sz w:val="24"/>
                <w:szCs w:val="24"/>
              </w:rPr>
              <w:t xml:space="preserve"> район» Р</w:t>
            </w:r>
            <w:proofErr w:type="gramStart"/>
            <w:r w:rsidRPr="003D446D">
              <w:rPr>
                <w:rFonts w:ascii="Times New Roman" w:eastAsia="Times New Roman" w:hAnsi="Times New Roman" w:cs="Times New Roman"/>
                <w:sz w:val="24"/>
                <w:szCs w:val="24"/>
              </w:rPr>
              <w:t>С(</w:t>
            </w:r>
            <w:proofErr w:type="gramEnd"/>
            <w:r w:rsidRPr="003D446D">
              <w:rPr>
                <w:rFonts w:ascii="Times New Roman" w:eastAsia="Times New Roman" w:hAnsi="Times New Roman" w:cs="Times New Roman"/>
                <w:sz w:val="24"/>
                <w:szCs w:val="24"/>
              </w:rPr>
              <w:t>Я), в том числе:</w:t>
            </w:r>
          </w:p>
        </w:tc>
        <w:tc>
          <w:tcPr>
            <w:tcW w:w="1134" w:type="dxa"/>
            <w:vMerge w:val="restart"/>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Бюджеты</w:t>
            </w:r>
          </w:p>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поселений</w:t>
            </w:r>
          </w:p>
        </w:tc>
        <w:tc>
          <w:tcPr>
            <w:tcW w:w="4117" w:type="dxa"/>
            <w:gridSpan w:val="2"/>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Внебюджетные средства</w:t>
            </w:r>
          </w:p>
        </w:tc>
      </w:tr>
      <w:tr w:rsidR="003D446D" w:rsidRPr="003D446D" w:rsidTr="003D446D">
        <w:tc>
          <w:tcPr>
            <w:tcW w:w="680" w:type="dxa"/>
            <w:vMerge/>
          </w:tcPr>
          <w:p w:rsidR="003D446D" w:rsidRPr="003D446D" w:rsidRDefault="003D446D" w:rsidP="003D446D">
            <w:pPr>
              <w:spacing w:after="0" w:line="240" w:lineRule="auto"/>
              <w:rPr>
                <w:rFonts w:ascii="Times New Roman" w:eastAsia="Arial Unicode MS" w:hAnsi="Times New Roman" w:cs="Times New Roman"/>
                <w:color w:val="000000"/>
                <w:sz w:val="24"/>
                <w:szCs w:val="24"/>
              </w:rPr>
            </w:pPr>
          </w:p>
        </w:tc>
        <w:tc>
          <w:tcPr>
            <w:tcW w:w="2438" w:type="dxa"/>
            <w:vMerge/>
          </w:tcPr>
          <w:p w:rsidR="003D446D" w:rsidRPr="003D446D" w:rsidRDefault="003D446D" w:rsidP="003D446D">
            <w:pPr>
              <w:spacing w:after="0" w:line="240" w:lineRule="auto"/>
              <w:rPr>
                <w:rFonts w:ascii="Times New Roman" w:eastAsia="Arial Unicode MS" w:hAnsi="Times New Roman" w:cs="Times New Roman"/>
                <w:color w:val="000000"/>
                <w:sz w:val="24"/>
                <w:szCs w:val="24"/>
              </w:rPr>
            </w:pPr>
          </w:p>
        </w:tc>
        <w:tc>
          <w:tcPr>
            <w:tcW w:w="1361" w:type="dxa"/>
            <w:vMerge/>
          </w:tcPr>
          <w:p w:rsidR="003D446D" w:rsidRPr="003D446D" w:rsidRDefault="003D446D" w:rsidP="003D446D">
            <w:pPr>
              <w:spacing w:after="0" w:line="240" w:lineRule="auto"/>
              <w:rPr>
                <w:rFonts w:ascii="Times New Roman" w:eastAsia="Arial Unicode MS" w:hAnsi="Times New Roman" w:cs="Times New Roman"/>
                <w:color w:val="000000"/>
                <w:sz w:val="24"/>
                <w:szCs w:val="24"/>
              </w:rPr>
            </w:pPr>
          </w:p>
        </w:tc>
        <w:tc>
          <w:tcPr>
            <w:tcW w:w="1191" w:type="dxa"/>
            <w:vMerge/>
          </w:tcPr>
          <w:p w:rsidR="003D446D" w:rsidRPr="003D446D" w:rsidRDefault="003D446D" w:rsidP="003D446D">
            <w:pPr>
              <w:spacing w:after="0" w:line="240" w:lineRule="auto"/>
              <w:rPr>
                <w:rFonts w:ascii="Times New Roman" w:eastAsia="Arial Unicode MS" w:hAnsi="Times New Roman" w:cs="Times New Roman"/>
                <w:color w:val="000000"/>
                <w:sz w:val="24"/>
                <w:szCs w:val="24"/>
              </w:rPr>
            </w:pPr>
          </w:p>
        </w:tc>
        <w:tc>
          <w:tcPr>
            <w:tcW w:w="1361"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Всего</w:t>
            </w:r>
          </w:p>
        </w:tc>
        <w:tc>
          <w:tcPr>
            <w:tcW w:w="1361"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Бюджетные ассигнования</w:t>
            </w:r>
          </w:p>
        </w:tc>
        <w:tc>
          <w:tcPr>
            <w:tcW w:w="1020"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Бюджетные кредиты</w:t>
            </w:r>
          </w:p>
        </w:tc>
        <w:tc>
          <w:tcPr>
            <w:tcW w:w="1134" w:type="dxa"/>
            <w:vMerge/>
          </w:tcPr>
          <w:p w:rsidR="003D446D" w:rsidRPr="003D446D" w:rsidRDefault="003D446D" w:rsidP="003D446D">
            <w:pPr>
              <w:spacing w:after="0" w:line="240" w:lineRule="auto"/>
              <w:rPr>
                <w:rFonts w:ascii="Times New Roman" w:eastAsia="Arial Unicode MS" w:hAnsi="Times New Roman" w:cs="Times New Roman"/>
                <w:color w:val="000000"/>
                <w:sz w:val="24"/>
                <w:szCs w:val="24"/>
              </w:rPr>
            </w:pPr>
          </w:p>
        </w:tc>
        <w:tc>
          <w:tcPr>
            <w:tcW w:w="1707"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Всего</w:t>
            </w:r>
          </w:p>
        </w:tc>
        <w:tc>
          <w:tcPr>
            <w:tcW w:w="2410"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в том числе государственные гарантии</w:t>
            </w: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ВСЕГО:</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16 700,0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16 700,0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16 700,0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2018 год</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3 000,0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3 000,0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3 000,0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2019 год</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3 200,0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3 200,0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3 200,0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2020 год</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3 400,0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3 400,0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3 400,0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2021 год</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3 500,0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3 500,0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3 500,0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2022 год</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3 600,0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3 600,0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3 600,0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1</w:t>
            </w: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 xml:space="preserve">Основное направление "Обеспечение сбалансированности и устойчивости </w:t>
            </w:r>
            <w:r w:rsidRPr="003D446D">
              <w:rPr>
                <w:rFonts w:ascii="Times New Roman" w:eastAsia="Times New Roman" w:hAnsi="Times New Roman" w:cs="Times New Roman"/>
                <w:sz w:val="24"/>
                <w:szCs w:val="24"/>
              </w:rPr>
              <w:lastRenderedPageBreak/>
              <w:t>бюджетной системы и организации бюджетного процесса"</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lastRenderedPageBreak/>
              <w:t>16 700,0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16 700,0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16 700,0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2018 год</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3 000,0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3 000,0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3 000,0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2019 год</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3 200,0</w:t>
            </w:r>
          </w:p>
        </w:tc>
        <w:tc>
          <w:tcPr>
            <w:tcW w:w="1191"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3 200,0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3 200,0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2020 год</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3 400,0</w:t>
            </w:r>
          </w:p>
        </w:tc>
        <w:tc>
          <w:tcPr>
            <w:tcW w:w="1191"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3 400,0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3 400,0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2021 год</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3 500,0</w:t>
            </w:r>
          </w:p>
        </w:tc>
        <w:tc>
          <w:tcPr>
            <w:tcW w:w="1191"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3 500,0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3 500,0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2022 год</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3 600,0</w:t>
            </w:r>
          </w:p>
        </w:tc>
        <w:tc>
          <w:tcPr>
            <w:tcW w:w="1191"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3 600,0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3 600,0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1.1.</w:t>
            </w: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Задача "Своевременная и качественная подготовка проекта бюджета, обеспечение исполнения бюджета и формирование бюджетной отчетности, обеспечение прозрачности бюджетного процесса":</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12 700,0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12 700,0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12 700,0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2018 год</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2 300,0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2 300,0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2 300,0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2019 год</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2 450,0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2 450,0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2 450,0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2020 год</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2 600,0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2 600,0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2 600,0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2021 год</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2 650,0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2 650,0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2 650,0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2022 год</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2 700,0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2 700,0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2 700,0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1.1.1.</w:t>
            </w: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Информационное обеспечение</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12 700,0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12 700,0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12 700,0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2018 год</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2 300,0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2 300,0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2 300,0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2019 год</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2 450,0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2 450,0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2 450,0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2020 год</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2 600,0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2 600,0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2 600,0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2021 год</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2 650,0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2 650,0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2 650,0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2022 год</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2 700,0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2 700,0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2 700,0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1.2.</w:t>
            </w: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Задача "Создание условия для повышения эффективности бюджетных расходов"</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4 000,0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4 000,0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4 000,0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2018 год</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700,0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700,0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700,0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2019 год</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750,0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750,0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750,0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2020 год</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800,0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800,0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800,0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2021 год</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850,0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850,0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850,0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2022 год</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900,0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900,0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900,0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jc w:val="center"/>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1.2.1.</w:t>
            </w: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Курсы, семинары, приобретение орг. техники</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4 000,0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4 000,0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4 000,0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2018 год</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700,0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700,0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700,0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2019 год</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750,0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750,0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750,0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2020 год</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800,0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800,0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800,0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2021 год</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850,0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850,0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850,0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r>
      <w:tr w:rsidR="003D446D" w:rsidRPr="003D446D" w:rsidTr="003D446D">
        <w:tc>
          <w:tcPr>
            <w:tcW w:w="680"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p>
        </w:tc>
        <w:tc>
          <w:tcPr>
            <w:tcW w:w="2438" w:type="dxa"/>
            <w:vAlign w:val="center"/>
          </w:tcPr>
          <w:p w:rsidR="003D446D" w:rsidRPr="003D446D" w:rsidRDefault="003D446D" w:rsidP="003D446D">
            <w:pPr>
              <w:widowControl w:val="0"/>
              <w:autoSpaceDE w:val="0"/>
              <w:autoSpaceDN w:val="0"/>
              <w:spacing w:after="0" w:line="240" w:lineRule="auto"/>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2022 год</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900,0</w:t>
            </w:r>
          </w:p>
        </w:tc>
        <w:tc>
          <w:tcPr>
            <w:tcW w:w="119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900,0</w:t>
            </w:r>
          </w:p>
        </w:tc>
        <w:tc>
          <w:tcPr>
            <w:tcW w:w="1361"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900,0</w:t>
            </w:r>
          </w:p>
        </w:tc>
        <w:tc>
          <w:tcPr>
            <w:tcW w:w="102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134"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1707"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c>
          <w:tcPr>
            <w:tcW w:w="2410" w:type="dxa"/>
            <w:vAlign w:val="center"/>
          </w:tcPr>
          <w:p w:rsidR="003D446D" w:rsidRPr="003D446D" w:rsidRDefault="003D446D" w:rsidP="003D446D">
            <w:pPr>
              <w:widowControl w:val="0"/>
              <w:autoSpaceDE w:val="0"/>
              <w:autoSpaceDN w:val="0"/>
              <w:spacing w:after="0" w:line="240" w:lineRule="auto"/>
              <w:jc w:val="right"/>
              <w:rPr>
                <w:rFonts w:ascii="Times New Roman" w:eastAsia="Times New Roman" w:hAnsi="Times New Roman" w:cs="Times New Roman"/>
                <w:sz w:val="24"/>
                <w:szCs w:val="24"/>
              </w:rPr>
            </w:pPr>
            <w:r w:rsidRPr="003D446D">
              <w:rPr>
                <w:rFonts w:ascii="Times New Roman" w:eastAsia="Times New Roman" w:hAnsi="Times New Roman" w:cs="Times New Roman"/>
                <w:sz w:val="24"/>
                <w:szCs w:val="24"/>
              </w:rPr>
              <w:t>0</w:t>
            </w:r>
          </w:p>
        </w:tc>
      </w:tr>
    </w:tbl>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3D446D" w:rsidRPr="003D446D" w:rsidRDefault="003D446D" w:rsidP="003D446D">
      <w:pPr>
        <w:widowControl w:val="0"/>
        <w:autoSpaceDE w:val="0"/>
        <w:autoSpaceDN w:val="0"/>
        <w:spacing w:after="0" w:line="240" w:lineRule="auto"/>
        <w:jc w:val="both"/>
        <w:rPr>
          <w:rFonts w:ascii="Times New Roman" w:eastAsia="Times New Roman" w:hAnsi="Times New Roman" w:cs="Times New Roman"/>
          <w:sz w:val="24"/>
          <w:szCs w:val="24"/>
        </w:rPr>
      </w:pPr>
    </w:p>
    <w:p w:rsidR="00DA4B45" w:rsidRDefault="00DA4B45" w:rsidP="00BC0F5A">
      <w:pPr>
        <w:pStyle w:val="a6"/>
        <w:spacing w:before="0" w:beforeAutospacing="0" w:after="0" w:afterAutospacing="0"/>
        <w:ind w:firstLine="708"/>
        <w:jc w:val="right"/>
      </w:pPr>
    </w:p>
    <w:p w:rsidR="00DA4B45" w:rsidRDefault="00DA4B45" w:rsidP="00BC0F5A">
      <w:pPr>
        <w:pStyle w:val="a6"/>
        <w:spacing w:before="0" w:beforeAutospacing="0" w:after="0" w:afterAutospacing="0"/>
        <w:ind w:firstLine="708"/>
        <w:jc w:val="right"/>
      </w:pPr>
    </w:p>
    <w:p w:rsidR="00DA4B45" w:rsidRDefault="00DA4B45" w:rsidP="00BC0F5A">
      <w:pPr>
        <w:pStyle w:val="a6"/>
        <w:spacing w:before="0" w:beforeAutospacing="0" w:after="0" w:afterAutospacing="0"/>
        <w:ind w:firstLine="708"/>
        <w:jc w:val="right"/>
      </w:pPr>
    </w:p>
    <w:p w:rsidR="00DA4B45" w:rsidRDefault="00DA4B45" w:rsidP="00BC0F5A">
      <w:pPr>
        <w:pStyle w:val="a6"/>
        <w:spacing w:before="0" w:beforeAutospacing="0" w:after="0" w:afterAutospacing="0"/>
        <w:ind w:firstLine="708"/>
        <w:jc w:val="right"/>
      </w:pPr>
    </w:p>
    <w:p w:rsidR="00DA4B45" w:rsidRDefault="00DA4B45" w:rsidP="00BC0F5A">
      <w:pPr>
        <w:pStyle w:val="a6"/>
        <w:spacing w:before="0" w:beforeAutospacing="0" w:after="0" w:afterAutospacing="0"/>
        <w:ind w:firstLine="708"/>
        <w:jc w:val="right"/>
      </w:pPr>
    </w:p>
    <w:p w:rsidR="00DA4B45" w:rsidRDefault="00DA4B45" w:rsidP="00BC0F5A">
      <w:pPr>
        <w:pStyle w:val="a6"/>
        <w:spacing w:before="0" w:beforeAutospacing="0" w:after="0" w:afterAutospacing="0"/>
        <w:ind w:firstLine="708"/>
        <w:jc w:val="right"/>
      </w:pPr>
    </w:p>
    <w:p w:rsidR="00DA4B45" w:rsidRDefault="00DA4B45" w:rsidP="00BC0F5A">
      <w:pPr>
        <w:pStyle w:val="a6"/>
        <w:spacing w:before="0" w:beforeAutospacing="0" w:after="0" w:afterAutospacing="0"/>
        <w:ind w:firstLine="708"/>
        <w:jc w:val="right"/>
      </w:pPr>
    </w:p>
    <w:p w:rsidR="00956257" w:rsidRPr="00BC0F5A" w:rsidRDefault="00956257" w:rsidP="00DA4B45">
      <w:pPr>
        <w:pStyle w:val="a6"/>
        <w:spacing w:before="0" w:beforeAutospacing="0" w:after="0" w:afterAutospacing="0"/>
        <w:ind w:firstLine="708"/>
        <w:jc w:val="right"/>
      </w:pPr>
    </w:p>
    <w:sectPr w:rsidR="00956257" w:rsidRPr="00BC0F5A" w:rsidSect="003D446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F7749"/>
    <w:multiLevelType w:val="hybridMultilevel"/>
    <w:tmpl w:val="683C3BCC"/>
    <w:lvl w:ilvl="0" w:tplc="ADFAE9D6">
      <w:start w:val="1"/>
      <w:numFmt w:val="decimal"/>
      <w:lvlText w:val="%1."/>
      <w:lvlJc w:val="left"/>
      <w:pPr>
        <w:ind w:left="1068" w:hanging="360"/>
      </w:pPr>
      <w:rPr>
        <w:rFonts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D5"/>
    <w:rsid w:val="00026778"/>
    <w:rsid w:val="000368D1"/>
    <w:rsid w:val="00064460"/>
    <w:rsid w:val="00073F26"/>
    <w:rsid w:val="00080FF2"/>
    <w:rsid w:val="000C253E"/>
    <w:rsid w:val="000D6988"/>
    <w:rsid w:val="000D6ED6"/>
    <w:rsid w:val="00105C84"/>
    <w:rsid w:val="00110CA9"/>
    <w:rsid w:val="00113866"/>
    <w:rsid w:val="001336C7"/>
    <w:rsid w:val="001446B8"/>
    <w:rsid w:val="00170739"/>
    <w:rsid w:val="00180AF4"/>
    <w:rsid w:val="001B4210"/>
    <w:rsid w:val="001E3080"/>
    <w:rsid w:val="001E465E"/>
    <w:rsid w:val="001E6285"/>
    <w:rsid w:val="00233184"/>
    <w:rsid w:val="00241416"/>
    <w:rsid w:val="0025554F"/>
    <w:rsid w:val="00290804"/>
    <w:rsid w:val="00296646"/>
    <w:rsid w:val="002A5556"/>
    <w:rsid w:val="002C1807"/>
    <w:rsid w:val="0030182A"/>
    <w:rsid w:val="003353E5"/>
    <w:rsid w:val="00347F81"/>
    <w:rsid w:val="00354C7C"/>
    <w:rsid w:val="0039789F"/>
    <w:rsid w:val="003B4584"/>
    <w:rsid w:val="003C587F"/>
    <w:rsid w:val="003D2C1C"/>
    <w:rsid w:val="003D446D"/>
    <w:rsid w:val="003E265C"/>
    <w:rsid w:val="004004E3"/>
    <w:rsid w:val="00411900"/>
    <w:rsid w:val="00464BB5"/>
    <w:rsid w:val="0048207F"/>
    <w:rsid w:val="004F6F1B"/>
    <w:rsid w:val="005378C9"/>
    <w:rsid w:val="00562770"/>
    <w:rsid w:val="0058643C"/>
    <w:rsid w:val="0059016C"/>
    <w:rsid w:val="005C43F1"/>
    <w:rsid w:val="005F51DC"/>
    <w:rsid w:val="006031C9"/>
    <w:rsid w:val="00692589"/>
    <w:rsid w:val="006A0C2C"/>
    <w:rsid w:val="006D183E"/>
    <w:rsid w:val="006E1C6C"/>
    <w:rsid w:val="006F1802"/>
    <w:rsid w:val="00715903"/>
    <w:rsid w:val="0072761A"/>
    <w:rsid w:val="007309A7"/>
    <w:rsid w:val="00750BB3"/>
    <w:rsid w:val="0076792B"/>
    <w:rsid w:val="007809DE"/>
    <w:rsid w:val="007A255C"/>
    <w:rsid w:val="00804023"/>
    <w:rsid w:val="00853599"/>
    <w:rsid w:val="00872EE9"/>
    <w:rsid w:val="008B6E4C"/>
    <w:rsid w:val="008D1FCD"/>
    <w:rsid w:val="00931FD1"/>
    <w:rsid w:val="00956257"/>
    <w:rsid w:val="009633FD"/>
    <w:rsid w:val="00970CF9"/>
    <w:rsid w:val="0099167E"/>
    <w:rsid w:val="00996187"/>
    <w:rsid w:val="009B4C9D"/>
    <w:rsid w:val="009F355B"/>
    <w:rsid w:val="009F791E"/>
    <w:rsid w:val="00A226BB"/>
    <w:rsid w:val="00A4664E"/>
    <w:rsid w:val="00A61262"/>
    <w:rsid w:val="00A647E6"/>
    <w:rsid w:val="00A947F5"/>
    <w:rsid w:val="00AD735E"/>
    <w:rsid w:val="00AF0629"/>
    <w:rsid w:val="00B250EE"/>
    <w:rsid w:val="00B30AD5"/>
    <w:rsid w:val="00B4238D"/>
    <w:rsid w:val="00B430FB"/>
    <w:rsid w:val="00B90450"/>
    <w:rsid w:val="00BA4126"/>
    <w:rsid w:val="00BA4483"/>
    <w:rsid w:val="00BA79F7"/>
    <w:rsid w:val="00BC0F5A"/>
    <w:rsid w:val="00BE1121"/>
    <w:rsid w:val="00C0157A"/>
    <w:rsid w:val="00C05571"/>
    <w:rsid w:val="00C2519B"/>
    <w:rsid w:val="00C55857"/>
    <w:rsid w:val="00C65030"/>
    <w:rsid w:val="00CA56DE"/>
    <w:rsid w:val="00CE15E9"/>
    <w:rsid w:val="00D44F94"/>
    <w:rsid w:val="00D9497D"/>
    <w:rsid w:val="00D979BF"/>
    <w:rsid w:val="00DA4B45"/>
    <w:rsid w:val="00DB7BC7"/>
    <w:rsid w:val="00DC6486"/>
    <w:rsid w:val="00DD07B1"/>
    <w:rsid w:val="00DF7B90"/>
    <w:rsid w:val="00E03B69"/>
    <w:rsid w:val="00E076C0"/>
    <w:rsid w:val="00E1274B"/>
    <w:rsid w:val="00EA3B21"/>
    <w:rsid w:val="00EA6489"/>
    <w:rsid w:val="00ED7F6A"/>
    <w:rsid w:val="00EE78B1"/>
    <w:rsid w:val="00F17AF0"/>
    <w:rsid w:val="00F62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3080"/>
    <w:pPr>
      <w:keepNext/>
      <w:overflowPunct w:val="0"/>
      <w:autoSpaceDE w:val="0"/>
      <w:autoSpaceDN w:val="0"/>
      <w:adjustRightInd w:val="0"/>
      <w:spacing w:after="0" w:line="360" w:lineRule="auto"/>
      <w:textAlignment w:val="baseline"/>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3080"/>
    <w:rPr>
      <w:rFonts w:ascii="Times New Roman" w:eastAsia="Times New Roman" w:hAnsi="Times New Roman" w:cs="Times New Roman"/>
      <w:sz w:val="24"/>
      <w:szCs w:val="20"/>
      <w:lang w:eastAsia="ru-RU"/>
    </w:rPr>
  </w:style>
  <w:style w:type="paragraph" w:customStyle="1" w:styleId="ConsNormal">
    <w:name w:val="ConsNormal"/>
    <w:rsid w:val="001E3080"/>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Nonformat">
    <w:name w:val="ConsNonformat"/>
    <w:rsid w:val="001E3080"/>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styleId="a3">
    <w:name w:val="Normal (Web)"/>
    <w:basedOn w:val="a"/>
    <w:rsid w:val="001E3080"/>
    <w:pPr>
      <w:spacing w:before="48" w:after="96"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E30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3080"/>
    <w:rPr>
      <w:rFonts w:ascii="Tahoma" w:hAnsi="Tahoma" w:cs="Tahoma"/>
      <w:sz w:val="16"/>
      <w:szCs w:val="16"/>
    </w:rPr>
  </w:style>
  <w:style w:type="paragraph" w:styleId="a6">
    <w:name w:val="Body Text Indent"/>
    <w:basedOn w:val="a"/>
    <w:link w:val="a7"/>
    <w:rsid w:val="00BC0F5A"/>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сновной текст с отступом Знак"/>
    <w:basedOn w:val="a0"/>
    <w:link w:val="a6"/>
    <w:rsid w:val="00BC0F5A"/>
    <w:rPr>
      <w:rFonts w:ascii="Times New Roman" w:eastAsia="Calibri" w:hAnsi="Times New Roman" w:cs="Times New Roman"/>
      <w:sz w:val="24"/>
      <w:szCs w:val="24"/>
      <w:lang w:eastAsia="ru-RU"/>
    </w:rPr>
  </w:style>
  <w:style w:type="paragraph" w:customStyle="1" w:styleId="ConsPlusNormal">
    <w:name w:val="ConsPlusNormal"/>
    <w:rsid w:val="001E628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E6285"/>
    <w:pPr>
      <w:widowControl w:val="0"/>
      <w:autoSpaceDE w:val="0"/>
      <w:autoSpaceDN w:val="0"/>
      <w:spacing w:after="0" w:line="240" w:lineRule="auto"/>
    </w:pPr>
    <w:rPr>
      <w:rFonts w:ascii="Calibri" w:eastAsia="Times New Roman" w:hAnsi="Calibri" w:cs="Calibri"/>
      <w:b/>
      <w:szCs w:val="20"/>
    </w:rPr>
  </w:style>
  <w:style w:type="paragraph" w:styleId="a8">
    <w:name w:val="List Paragraph"/>
    <w:basedOn w:val="a"/>
    <w:uiPriority w:val="34"/>
    <w:qFormat/>
    <w:rsid w:val="00996187"/>
    <w:pPr>
      <w:ind w:left="720"/>
      <w:contextualSpacing/>
    </w:pPr>
  </w:style>
  <w:style w:type="numbering" w:customStyle="1" w:styleId="11">
    <w:name w:val="Нет списка1"/>
    <w:next w:val="a2"/>
    <w:uiPriority w:val="99"/>
    <w:semiHidden/>
    <w:unhideWhenUsed/>
    <w:rsid w:val="003D446D"/>
  </w:style>
  <w:style w:type="paragraph" w:customStyle="1" w:styleId="ConsPlusNonformat">
    <w:name w:val="ConsPlusNonformat"/>
    <w:rsid w:val="003D446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3D446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D446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D446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D446D"/>
    <w:pPr>
      <w:widowControl w:val="0"/>
      <w:autoSpaceDE w:val="0"/>
      <w:autoSpaceDN w:val="0"/>
      <w:spacing w:after="0" w:line="240" w:lineRule="auto"/>
    </w:pPr>
    <w:rPr>
      <w:rFonts w:ascii="Tahoma" w:eastAsia="Times New Roman" w:hAnsi="Tahoma" w:cs="Tahoma"/>
      <w:sz w:val="20"/>
      <w:szCs w:val="20"/>
    </w:rPr>
  </w:style>
  <w:style w:type="paragraph" w:customStyle="1" w:styleId="ConsPlusTextList">
    <w:name w:val="ConsPlusTextList"/>
    <w:rsid w:val="003D446D"/>
    <w:pPr>
      <w:widowControl w:val="0"/>
      <w:autoSpaceDE w:val="0"/>
      <w:autoSpaceDN w:val="0"/>
      <w:spacing w:after="0" w:line="240" w:lineRule="auto"/>
    </w:pPr>
    <w:rPr>
      <w:rFonts w:ascii="Arial" w:eastAsia="Times New Roman" w:hAnsi="Arial" w:cs="Arial"/>
      <w:sz w:val="20"/>
      <w:szCs w:val="20"/>
    </w:rPr>
  </w:style>
  <w:style w:type="character" w:customStyle="1" w:styleId="a9">
    <w:name w:val="Основной текст + Курсив"/>
    <w:basedOn w:val="a0"/>
    <w:rsid w:val="003D446D"/>
    <w:rPr>
      <w:rFonts w:ascii="Times New Roman" w:eastAsia="Times New Roman" w:hAnsi="Times New Roman" w:cs="Times New Roman"/>
      <w:b w:val="0"/>
      <w:bCs w:val="0"/>
      <w:i/>
      <w:iCs/>
      <w:smallCaps w:val="0"/>
      <w:strike w:val="0"/>
      <w:spacing w:val="0"/>
      <w:sz w:val="20"/>
      <w:szCs w:val="20"/>
      <w:shd w:val="clear" w:color="auto" w:fill="FFFFFF"/>
    </w:rPr>
  </w:style>
  <w:style w:type="character" w:styleId="aa">
    <w:name w:val="Hyperlink"/>
    <w:basedOn w:val="a0"/>
    <w:uiPriority w:val="99"/>
    <w:semiHidden/>
    <w:unhideWhenUsed/>
    <w:rsid w:val="003D44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3080"/>
    <w:pPr>
      <w:keepNext/>
      <w:overflowPunct w:val="0"/>
      <w:autoSpaceDE w:val="0"/>
      <w:autoSpaceDN w:val="0"/>
      <w:adjustRightInd w:val="0"/>
      <w:spacing w:after="0" w:line="360" w:lineRule="auto"/>
      <w:textAlignment w:val="baseline"/>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3080"/>
    <w:rPr>
      <w:rFonts w:ascii="Times New Roman" w:eastAsia="Times New Roman" w:hAnsi="Times New Roman" w:cs="Times New Roman"/>
      <w:sz w:val="24"/>
      <w:szCs w:val="20"/>
      <w:lang w:eastAsia="ru-RU"/>
    </w:rPr>
  </w:style>
  <w:style w:type="paragraph" w:customStyle="1" w:styleId="ConsNormal">
    <w:name w:val="ConsNormal"/>
    <w:rsid w:val="001E3080"/>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Nonformat">
    <w:name w:val="ConsNonformat"/>
    <w:rsid w:val="001E3080"/>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styleId="a3">
    <w:name w:val="Normal (Web)"/>
    <w:basedOn w:val="a"/>
    <w:rsid w:val="001E3080"/>
    <w:pPr>
      <w:spacing w:before="48" w:after="96"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E30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3080"/>
    <w:rPr>
      <w:rFonts w:ascii="Tahoma" w:hAnsi="Tahoma" w:cs="Tahoma"/>
      <w:sz w:val="16"/>
      <w:szCs w:val="16"/>
    </w:rPr>
  </w:style>
  <w:style w:type="paragraph" w:styleId="a6">
    <w:name w:val="Body Text Indent"/>
    <w:basedOn w:val="a"/>
    <w:link w:val="a7"/>
    <w:rsid w:val="00BC0F5A"/>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сновной текст с отступом Знак"/>
    <w:basedOn w:val="a0"/>
    <w:link w:val="a6"/>
    <w:rsid w:val="00BC0F5A"/>
    <w:rPr>
      <w:rFonts w:ascii="Times New Roman" w:eastAsia="Calibri" w:hAnsi="Times New Roman" w:cs="Times New Roman"/>
      <w:sz w:val="24"/>
      <w:szCs w:val="24"/>
      <w:lang w:eastAsia="ru-RU"/>
    </w:rPr>
  </w:style>
  <w:style w:type="paragraph" w:customStyle="1" w:styleId="ConsPlusNormal">
    <w:name w:val="ConsPlusNormal"/>
    <w:rsid w:val="001E628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E6285"/>
    <w:pPr>
      <w:widowControl w:val="0"/>
      <w:autoSpaceDE w:val="0"/>
      <w:autoSpaceDN w:val="0"/>
      <w:spacing w:after="0" w:line="240" w:lineRule="auto"/>
    </w:pPr>
    <w:rPr>
      <w:rFonts w:ascii="Calibri" w:eastAsia="Times New Roman" w:hAnsi="Calibri" w:cs="Calibri"/>
      <w:b/>
      <w:szCs w:val="20"/>
    </w:rPr>
  </w:style>
  <w:style w:type="paragraph" w:styleId="a8">
    <w:name w:val="List Paragraph"/>
    <w:basedOn w:val="a"/>
    <w:uiPriority w:val="34"/>
    <w:qFormat/>
    <w:rsid w:val="00996187"/>
    <w:pPr>
      <w:ind w:left="720"/>
      <w:contextualSpacing/>
    </w:pPr>
  </w:style>
  <w:style w:type="numbering" w:customStyle="1" w:styleId="11">
    <w:name w:val="Нет списка1"/>
    <w:next w:val="a2"/>
    <w:uiPriority w:val="99"/>
    <w:semiHidden/>
    <w:unhideWhenUsed/>
    <w:rsid w:val="003D446D"/>
  </w:style>
  <w:style w:type="paragraph" w:customStyle="1" w:styleId="ConsPlusNonformat">
    <w:name w:val="ConsPlusNonformat"/>
    <w:rsid w:val="003D446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3D446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D446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D446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D446D"/>
    <w:pPr>
      <w:widowControl w:val="0"/>
      <w:autoSpaceDE w:val="0"/>
      <w:autoSpaceDN w:val="0"/>
      <w:spacing w:after="0" w:line="240" w:lineRule="auto"/>
    </w:pPr>
    <w:rPr>
      <w:rFonts w:ascii="Tahoma" w:eastAsia="Times New Roman" w:hAnsi="Tahoma" w:cs="Tahoma"/>
      <w:sz w:val="20"/>
      <w:szCs w:val="20"/>
    </w:rPr>
  </w:style>
  <w:style w:type="paragraph" w:customStyle="1" w:styleId="ConsPlusTextList">
    <w:name w:val="ConsPlusTextList"/>
    <w:rsid w:val="003D446D"/>
    <w:pPr>
      <w:widowControl w:val="0"/>
      <w:autoSpaceDE w:val="0"/>
      <w:autoSpaceDN w:val="0"/>
      <w:spacing w:after="0" w:line="240" w:lineRule="auto"/>
    </w:pPr>
    <w:rPr>
      <w:rFonts w:ascii="Arial" w:eastAsia="Times New Roman" w:hAnsi="Arial" w:cs="Arial"/>
      <w:sz w:val="20"/>
      <w:szCs w:val="20"/>
    </w:rPr>
  </w:style>
  <w:style w:type="character" w:customStyle="1" w:styleId="a9">
    <w:name w:val="Основной текст + Курсив"/>
    <w:basedOn w:val="a0"/>
    <w:rsid w:val="003D446D"/>
    <w:rPr>
      <w:rFonts w:ascii="Times New Roman" w:eastAsia="Times New Roman" w:hAnsi="Times New Roman" w:cs="Times New Roman"/>
      <w:b w:val="0"/>
      <w:bCs w:val="0"/>
      <w:i/>
      <w:iCs/>
      <w:smallCaps w:val="0"/>
      <w:strike w:val="0"/>
      <w:spacing w:val="0"/>
      <w:sz w:val="20"/>
      <w:szCs w:val="20"/>
      <w:shd w:val="clear" w:color="auto" w:fill="FFFFFF"/>
    </w:rPr>
  </w:style>
  <w:style w:type="character" w:styleId="aa">
    <w:name w:val="Hyperlink"/>
    <w:basedOn w:val="a0"/>
    <w:uiPriority w:val="99"/>
    <w:semiHidden/>
    <w:unhideWhenUsed/>
    <w:rsid w:val="003D44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ECB707AA39005086882C292CB0ED81C076BDA9BB83E6CAB5F96D9E1C1F28EA3C12D8A4687E3B90KAm7X" TargetMode="External"/><Relationship Id="rId13" Type="http://schemas.openxmlformats.org/officeDocument/2006/relationships/hyperlink" Target="consultantplus://offline/ref=945A7BE2863517A7A7BCC228472CF3BFA3136CA219720C6D4189FDC185L7m3X" TargetMode="External"/><Relationship Id="rId3" Type="http://schemas.microsoft.com/office/2007/relationships/stylesWithEffects" Target="stylesWithEffects.xml"/><Relationship Id="rId7" Type="http://schemas.openxmlformats.org/officeDocument/2006/relationships/hyperlink" Target="consultantplus://offline/ref=77ECB707AA390050868832243ADCB188C87FE0A6BF80E894EEA636C34B1622BDK7mBX" TargetMode="External"/><Relationship Id="rId12" Type="http://schemas.openxmlformats.org/officeDocument/2006/relationships/hyperlink" Target="consultantplus://offline/ref=945A7BE2863517A7A7BCC228472CF3BFA31462AB167F0C6D4189FDC185L7m3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7ECB707AA39005086882C292CB0ED81C075BBACBB85E6CAB5F96D9E1CK1mF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7ECB707AA39005086882C292CB0ED81C07DB8A3B381E6CAB5F96D9E1C1F28EA3C12D8A4687E3B93KAm7X" TargetMode="External"/><Relationship Id="rId4" Type="http://schemas.openxmlformats.org/officeDocument/2006/relationships/settings" Target="settings.xml"/><Relationship Id="rId9" Type="http://schemas.openxmlformats.org/officeDocument/2006/relationships/hyperlink" Target="consultantplus://offline/ref=77ECB707AA390050868832243ADCB188C87FE0A6B88FEC98EBA636C34B1622BD7B5D81E62C733A91A7FEB3K3m8X" TargetMode="External"/><Relationship Id="rId14" Type="http://schemas.openxmlformats.org/officeDocument/2006/relationships/hyperlink" Target="consultantplus://offline/ref=945A7BE2863517A7A7BCC228472CF3BFA31462AB167F0C6D4189FDC185L7m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6370</Words>
  <Characters>36315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AFKUSERV</dc:creator>
  <cp:lastModifiedBy>Батуева</cp:lastModifiedBy>
  <cp:revision>5</cp:revision>
  <cp:lastPrinted>2018-04-12T21:50:00Z</cp:lastPrinted>
  <dcterms:created xsi:type="dcterms:W3CDTF">2018-04-19T04:46:00Z</dcterms:created>
  <dcterms:modified xsi:type="dcterms:W3CDTF">2018-04-19T05:23:00Z</dcterms:modified>
</cp:coreProperties>
</file>