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35"/>
        <w:gridCol w:w="2175"/>
        <w:gridCol w:w="3084"/>
      </w:tblGrid>
      <w:tr w:rsidR="00187DC3" w:rsidRPr="009367CF" w:rsidTr="00B5121D">
        <w:trPr>
          <w:trHeight w:val="1611"/>
          <w:jc w:val="center"/>
        </w:trPr>
        <w:tc>
          <w:tcPr>
            <w:tcW w:w="3435" w:type="dxa"/>
          </w:tcPr>
          <w:p w:rsidR="00187DC3" w:rsidRPr="009367CF" w:rsidRDefault="00187DC3" w:rsidP="00B5121D">
            <w:pPr>
              <w:pStyle w:val="1"/>
              <w:tabs>
                <w:tab w:val="left" w:pos="27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C3" w:rsidRPr="009367CF" w:rsidRDefault="00187DC3" w:rsidP="00B5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CF">
              <w:rPr>
                <w:b/>
                <w:bCs/>
                <w:sz w:val="20"/>
                <w:szCs w:val="20"/>
              </w:rPr>
              <w:t>АЛДАНСКИЙ  РАЙОННЫЙ</w:t>
            </w:r>
          </w:p>
          <w:p w:rsidR="00187DC3" w:rsidRPr="009367CF" w:rsidRDefault="00187DC3" w:rsidP="00B5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CF">
              <w:rPr>
                <w:b/>
                <w:bCs/>
                <w:sz w:val="20"/>
                <w:szCs w:val="20"/>
              </w:rPr>
              <w:t>СОВЕТ</w:t>
            </w:r>
          </w:p>
          <w:p w:rsidR="00187DC3" w:rsidRPr="009367CF" w:rsidRDefault="00187DC3" w:rsidP="00B5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CF">
              <w:rPr>
                <w:b/>
                <w:bCs/>
                <w:sz w:val="20"/>
                <w:szCs w:val="20"/>
              </w:rPr>
              <w:t>РЕСПУБЛИКИ САХА (ЯКУТИЯ)</w:t>
            </w:r>
          </w:p>
          <w:p w:rsidR="00187DC3" w:rsidRPr="009367CF" w:rsidRDefault="00187DC3" w:rsidP="00B5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CF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9367CF">
              <w:rPr>
                <w:b/>
                <w:bCs/>
                <w:sz w:val="20"/>
                <w:szCs w:val="20"/>
              </w:rPr>
              <w:t xml:space="preserve"> СОЗЫВА</w:t>
            </w:r>
          </w:p>
          <w:p w:rsidR="00187DC3" w:rsidRPr="009367CF" w:rsidRDefault="00187DC3" w:rsidP="00B5121D">
            <w:pPr>
              <w:pStyle w:val="4"/>
              <w:rPr>
                <w:sz w:val="20"/>
                <w:szCs w:val="20"/>
              </w:rPr>
            </w:pPr>
          </w:p>
        </w:tc>
        <w:tc>
          <w:tcPr>
            <w:tcW w:w="2175" w:type="dxa"/>
          </w:tcPr>
          <w:p w:rsidR="00187DC3" w:rsidRPr="009367CF" w:rsidRDefault="00187DC3" w:rsidP="00B51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10287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187DC3" w:rsidRPr="009367CF" w:rsidRDefault="00187DC3" w:rsidP="00B5121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7DC3" w:rsidRPr="009367CF" w:rsidRDefault="00187DC3" w:rsidP="00B5121D">
            <w:pPr>
              <w:pStyle w:val="1"/>
              <w:tabs>
                <w:tab w:val="left" w:pos="27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CF">
              <w:rPr>
                <w:rFonts w:ascii="Times New Roman" w:hAnsi="Times New Roman" w:cs="Times New Roman"/>
                <w:sz w:val="20"/>
                <w:szCs w:val="20"/>
              </w:rPr>
              <w:t>САХА РЕСПУБЛИКАТА</w:t>
            </w:r>
          </w:p>
          <w:p w:rsidR="00187DC3" w:rsidRPr="009367CF" w:rsidRDefault="00187DC3" w:rsidP="00B5121D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CF">
              <w:rPr>
                <w:b/>
                <w:bCs/>
                <w:sz w:val="20"/>
                <w:szCs w:val="20"/>
              </w:rPr>
              <w:t>АЛДАН ОРОЙУОНА</w:t>
            </w:r>
          </w:p>
          <w:p w:rsidR="00187DC3" w:rsidRPr="009367CF" w:rsidRDefault="00187DC3" w:rsidP="00B5121D">
            <w:pPr>
              <w:pStyle w:val="4"/>
              <w:jc w:val="center"/>
              <w:rPr>
                <w:sz w:val="20"/>
                <w:szCs w:val="20"/>
              </w:rPr>
            </w:pPr>
            <w:r w:rsidRPr="009367CF">
              <w:rPr>
                <w:sz w:val="20"/>
                <w:szCs w:val="20"/>
              </w:rPr>
              <w:t>МУННЬАБА</w:t>
            </w:r>
          </w:p>
          <w:p w:rsidR="00187DC3" w:rsidRPr="009367CF" w:rsidRDefault="00187DC3" w:rsidP="00B5121D">
            <w:pPr>
              <w:rPr>
                <w:b/>
                <w:sz w:val="20"/>
                <w:szCs w:val="20"/>
              </w:rPr>
            </w:pPr>
          </w:p>
        </w:tc>
      </w:tr>
    </w:tbl>
    <w:p w:rsidR="00187DC3" w:rsidRPr="00EE7AFE" w:rsidRDefault="00187DC3" w:rsidP="00187DC3">
      <w:pPr>
        <w:jc w:val="center"/>
        <w:rPr>
          <w:b/>
        </w:rPr>
      </w:pPr>
      <w:r w:rsidRPr="00EE7AFE">
        <w:rPr>
          <w:b/>
        </w:rPr>
        <w:t xml:space="preserve"> </w:t>
      </w:r>
      <w:r>
        <w:rPr>
          <w:b/>
          <w:lang w:val="en-US"/>
        </w:rPr>
        <w:t>XX</w:t>
      </w:r>
      <w:r w:rsidR="001B1932">
        <w:rPr>
          <w:b/>
          <w:lang w:val="en-US"/>
        </w:rPr>
        <w:t>VIII</w:t>
      </w:r>
      <w:r w:rsidRPr="009D052A">
        <w:rPr>
          <w:b/>
        </w:rPr>
        <w:t xml:space="preserve"> </w:t>
      </w:r>
      <w:r w:rsidRPr="00EE7AFE">
        <w:rPr>
          <w:b/>
        </w:rPr>
        <w:t>- сессия</w:t>
      </w:r>
    </w:p>
    <w:p w:rsidR="00187DC3" w:rsidRPr="00EE7AFE" w:rsidRDefault="00187DC3" w:rsidP="00187DC3">
      <w:pPr>
        <w:pBdr>
          <w:bottom w:val="single" w:sz="6" w:space="0" w:color="auto"/>
        </w:pBdr>
        <w:rPr>
          <w:b/>
        </w:rPr>
      </w:pPr>
    </w:p>
    <w:p w:rsidR="00187DC3" w:rsidRPr="007441E2" w:rsidRDefault="00187DC3" w:rsidP="00187DC3">
      <w:pPr>
        <w:jc w:val="both"/>
        <w:rPr>
          <w:b/>
        </w:rPr>
      </w:pPr>
      <w:r w:rsidRPr="00EE7AFE">
        <w:rPr>
          <w:b/>
        </w:rPr>
        <w:t xml:space="preserve">г. Алдан                                                     </w:t>
      </w:r>
      <w:r w:rsidR="001B1932">
        <w:rPr>
          <w:b/>
        </w:rPr>
        <w:t xml:space="preserve">                                                    </w:t>
      </w:r>
      <w:r>
        <w:rPr>
          <w:b/>
        </w:rPr>
        <w:t xml:space="preserve">      </w:t>
      </w:r>
      <w:r w:rsidRPr="00EE7AFE">
        <w:rPr>
          <w:b/>
        </w:rPr>
        <w:t xml:space="preserve"> </w:t>
      </w:r>
      <w:r>
        <w:rPr>
          <w:b/>
        </w:rPr>
        <w:t xml:space="preserve"> </w:t>
      </w:r>
      <w:r w:rsidR="001B1932">
        <w:rPr>
          <w:b/>
        </w:rPr>
        <w:t xml:space="preserve">23 ноября </w:t>
      </w:r>
      <w:r w:rsidRPr="007441E2">
        <w:rPr>
          <w:b/>
        </w:rPr>
        <w:t xml:space="preserve"> 20</w:t>
      </w:r>
      <w:r>
        <w:rPr>
          <w:b/>
        </w:rPr>
        <w:t xml:space="preserve">11 </w:t>
      </w:r>
      <w:r w:rsidRPr="007441E2">
        <w:rPr>
          <w:b/>
        </w:rPr>
        <w:t>г.</w:t>
      </w:r>
    </w:p>
    <w:p w:rsidR="00187DC3" w:rsidRPr="007441E2" w:rsidRDefault="00187DC3" w:rsidP="00187DC3">
      <w:pPr>
        <w:jc w:val="center"/>
        <w:rPr>
          <w:b/>
          <w:bCs/>
        </w:rPr>
      </w:pPr>
      <w:r w:rsidRPr="007441E2">
        <w:rPr>
          <w:b/>
          <w:bCs/>
        </w:rPr>
        <w:t xml:space="preserve">Р Е Ш Е Н И Е № </w:t>
      </w:r>
      <w:r>
        <w:rPr>
          <w:b/>
          <w:bCs/>
        </w:rPr>
        <w:t>2</w:t>
      </w:r>
      <w:r w:rsidR="001B1932">
        <w:rPr>
          <w:b/>
          <w:bCs/>
        </w:rPr>
        <w:t>8</w:t>
      </w:r>
      <w:r>
        <w:rPr>
          <w:b/>
          <w:bCs/>
        </w:rPr>
        <w:t>-</w:t>
      </w:r>
      <w:r w:rsidR="00D14F01">
        <w:rPr>
          <w:b/>
          <w:bCs/>
        </w:rPr>
        <w:t>11</w:t>
      </w:r>
    </w:p>
    <w:p w:rsidR="00187DC3" w:rsidRPr="009367CF" w:rsidRDefault="00187DC3" w:rsidP="00187DC3">
      <w:pPr>
        <w:tabs>
          <w:tab w:val="num" w:pos="660"/>
        </w:tabs>
        <w:jc w:val="center"/>
        <w:rPr>
          <w:b/>
          <w:sz w:val="16"/>
          <w:szCs w:val="16"/>
        </w:rPr>
      </w:pPr>
    </w:p>
    <w:p w:rsidR="00187DC3" w:rsidRDefault="00187DC3" w:rsidP="00187DC3">
      <w:pPr>
        <w:tabs>
          <w:tab w:val="num" w:pos="660"/>
        </w:tabs>
        <w:ind w:firstLine="900"/>
        <w:jc w:val="both"/>
      </w:pPr>
    </w:p>
    <w:p w:rsidR="00187DC3" w:rsidRDefault="007A3326" w:rsidP="00187DC3">
      <w:pPr>
        <w:tabs>
          <w:tab w:val="num" w:pos="660"/>
        </w:tabs>
        <w:ind w:firstLine="900"/>
        <w:jc w:val="center"/>
        <w:rPr>
          <w:b/>
        </w:rPr>
      </w:pPr>
      <w:r>
        <w:rPr>
          <w:b/>
        </w:rPr>
        <w:t>О присвоении звания «Почетный гражданин Алданского района»</w:t>
      </w:r>
    </w:p>
    <w:p w:rsidR="007A3326" w:rsidRPr="00580F7A" w:rsidRDefault="007A3326" w:rsidP="00187DC3">
      <w:pPr>
        <w:tabs>
          <w:tab w:val="num" w:pos="660"/>
        </w:tabs>
        <w:ind w:firstLine="900"/>
        <w:jc w:val="center"/>
        <w:rPr>
          <w:b/>
        </w:rPr>
      </w:pPr>
      <w:r>
        <w:rPr>
          <w:b/>
        </w:rPr>
        <w:t>Сартаковой Людмиле Дмитриевне</w:t>
      </w:r>
    </w:p>
    <w:p w:rsidR="00187DC3" w:rsidRDefault="00187DC3" w:rsidP="00187DC3">
      <w:pPr>
        <w:tabs>
          <w:tab w:val="num" w:pos="660"/>
        </w:tabs>
        <w:ind w:firstLine="900"/>
        <w:jc w:val="both"/>
      </w:pPr>
    </w:p>
    <w:p w:rsidR="00187DC3" w:rsidRDefault="007A3326" w:rsidP="00187DC3">
      <w:pPr>
        <w:tabs>
          <w:tab w:val="num" w:pos="660"/>
        </w:tabs>
        <w:ind w:firstLine="900"/>
        <w:jc w:val="both"/>
      </w:pPr>
      <w:r>
        <w:t xml:space="preserve">Рассмотрев ходатайство Совета ветеранов Алданского района, с учетом предложений комиссии по наградам при главе МО «Алданский район» протокол №21 от 11.11.2011 г. о присвоении звания «Почетный гражданин Алданского района» Сартаковой Людмиле Дмитриевне, 31 декабря 1937 года рождения, пенсионеру, Алданский районный Совет отмечает: </w:t>
      </w:r>
    </w:p>
    <w:p w:rsidR="007A3326" w:rsidRDefault="007A3326" w:rsidP="007A3326">
      <w:pPr>
        <w:ind w:firstLine="851"/>
        <w:jc w:val="both"/>
      </w:pPr>
      <w:proofErr w:type="spellStart"/>
      <w:r>
        <w:t>Сартакова</w:t>
      </w:r>
      <w:proofErr w:type="spellEnd"/>
      <w:r>
        <w:t xml:space="preserve"> Людмила Дмитриевна родилась 31 декабря </w:t>
      </w:r>
      <w:smartTag w:uri="urn:schemas-microsoft-com:office:smarttags" w:element="metricconverter">
        <w:smartTagPr>
          <w:attr w:name="ProductID" w:val="1937 г"/>
        </w:smartTagPr>
        <w:r>
          <w:t>1937 г</w:t>
        </w:r>
      </w:smartTag>
      <w:r>
        <w:t xml:space="preserve">. в г. Якутске. В </w:t>
      </w:r>
      <w:smartTag w:uri="urn:schemas-microsoft-com:office:smarttags" w:element="metricconverter">
        <w:smartTagPr>
          <w:attr w:name="ProductID" w:val="1955 г"/>
        </w:smartTagPr>
        <w:r>
          <w:t>1955 г</w:t>
        </w:r>
      </w:smartTag>
      <w:r>
        <w:t>. закончила 10 классов школы №8 г. Якутска</w:t>
      </w:r>
      <w:proofErr w:type="gramStart"/>
      <w:r>
        <w:t xml:space="preserve"> П</w:t>
      </w:r>
      <w:proofErr w:type="gramEnd"/>
      <w:r>
        <w:t xml:space="preserve">оступила в Якутский педагогический институт на естественный факультет. </w:t>
      </w:r>
    </w:p>
    <w:p w:rsidR="007A3326" w:rsidRDefault="007A3326" w:rsidP="007A3326">
      <w:pPr>
        <w:ind w:firstLine="851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59 г"/>
        </w:smartTagPr>
        <w:r>
          <w:t>1959 г</w:t>
        </w:r>
      </w:smartTag>
      <w:r>
        <w:t xml:space="preserve">. окончила Якутский государственный университет по специальности учитель биологии и химии. Была направлена в пос. </w:t>
      </w:r>
      <w:proofErr w:type="spellStart"/>
      <w:r>
        <w:t>Томпо</w:t>
      </w:r>
      <w:proofErr w:type="spellEnd"/>
      <w:r>
        <w:t xml:space="preserve"> в школу-интернат, отработав год, по семейным обстоятельствам переехала в </w:t>
      </w:r>
      <w:proofErr w:type="gramStart"/>
      <w:r>
        <w:t>г</w:t>
      </w:r>
      <w:proofErr w:type="gramEnd"/>
      <w:r>
        <w:t xml:space="preserve">. Алдан. </w:t>
      </w:r>
    </w:p>
    <w:p w:rsidR="007A3326" w:rsidRDefault="007A3326" w:rsidP="007A3326">
      <w:pPr>
        <w:ind w:firstLine="851"/>
        <w:jc w:val="both"/>
      </w:pPr>
      <w:r>
        <w:t xml:space="preserve">С октября </w:t>
      </w:r>
      <w:smartTag w:uri="urn:schemas-microsoft-com:office:smarttags" w:element="metricconverter">
        <w:smartTagPr>
          <w:attr w:name="ProductID" w:val="1960 г"/>
        </w:smartTagPr>
        <w:r>
          <w:t>1960 г</w:t>
        </w:r>
      </w:smartTag>
      <w:r>
        <w:t xml:space="preserve">. работала в г. Алдане воспитателем детского дома, затем учителем-воспитателем школы-интерната. С сентября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 xml:space="preserve">. работала в средней школе №3 г. Алдана зам. директора по учебно-воспитательной работе, а с </w:t>
      </w:r>
      <w:smartTag w:uri="urn:schemas-microsoft-com:office:smarttags" w:element="metricconverter">
        <w:smartTagPr>
          <w:attr w:name="ProductID" w:val="1971 г"/>
        </w:smartTagPr>
        <w:r>
          <w:t>1971 г</w:t>
        </w:r>
      </w:smartTag>
      <w:r>
        <w:t xml:space="preserve">. директором данной школы. </w:t>
      </w:r>
    </w:p>
    <w:p w:rsidR="007A3326" w:rsidRDefault="007A3326" w:rsidP="007A3326">
      <w:pPr>
        <w:ind w:firstLine="851"/>
        <w:jc w:val="both"/>
      </w:pPr>
      <w:proofErr w:type="gramStart"/>
      <w:r>
        <w:t>В мает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969 г"/>
        </w:smartTagPr>
        <w:r>
          <w:t>1969 г</w:t>
        </w:r>
      </w:smartTag>
      <w:r>
        <w:t xml:space="preserve">. вступила в ряды членов КПСС. </w:t>
      </w:r>
    </w:p>
    <w:p w:rsidR="007A3326" w:rsidRDefault="007A3326" w:rsidP="007A3326">
      <w:pPr>
        <w:ind w:firstLine="851"/>
        <w:jc w:val="both"/>
      </w:pPr>
      <w:r>
        <w:t xml:space="preserve">В январе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 xml:space="preserve">. утверждена инструктором отдела пропаганды и агитации Алданского райкома партии, а в сентябре 1975г. назначена заведующей отделом пропаганды и агитации. </w:t>
      </w:r>
    </w:p>
    <w:p w:rsidR="007A3326" w:rsidRDefault="007A3326" w:rsidP="007A3326">
      <w:pPr>
        <w:ind w:firstLine="851"/>
        <w:jc w:val="both"/>
      </w:pPr>
      <w:r>
        <w:t xml:space="preserve">В декабре 1975г. на Пленуме РК КПСС была избрана и утверждена секретарем Райкома партии. Проработав в должности секретаря РК КПСС 13 лет. </w:t>
      </w:r>
    </w:p>
    <w:p w:rsidR="007A3326" w:rsidRDefault="007A3326" w:rsidP="007A3326">
      <w:pPr>
        <w:ind w:firstLine="851"/>
        <w:jc w:val="both"/>
      </w:pPr>
      <w:r>
        <w:t xml:space="preserve">Затем два года работала в системе образования района инспектором по дошкольному образованию. </w:t>
      </w:r>
    </w:p>
    <w:p w:rsidR="007A3326" w:rsidRDefault="007A3326" w:rsidP="007A3326">
      <w:pPr>
        <w:ind w:firstLine="851"/>
        <w:jc w:val="both"/>
      </w:pPr>
      <w:r>
        <w:t xml:space="preserve">В марте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 </w:t>
      </w:r>
      <w:proofErr w:type="gramStart"/>
      <w:r>
        <w:t>принята</w:t>
      </w:r>
      <w:proofErr w:type="gramEnd"/>
      <w:r>
        <w:t xml:space="preserve"> на работу в Алданский краеведческий музей старшим научным сотрудником, где проработала до ухода на пенсию в июле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</w:t>
      </w:r>
    </w:p>
    <w:p w:rsidR="007A3326" w:rsidRDefault="007A3326" w:rsidP="007A3326">
      <w:pPr>
        <w:ind w:firstLine="851"/>
        <w:jc w:val="both"/>
      </w:pPr>
      <w:r>
        <w:t>За время работы вела большую общественно-политическую деятельность. Б</w:t>
      </w:r>
      <w:r w:rsidR="00DF16C3">
        <w:t>о</w:t>
      </w:r>
      <w:r>
        <w:t xml:space="preserve">лее 25 прожила и проработала на территории Алданского района, добросовестным трудом внесла выдающийся вклад в развитие культуры района, Алданского краеведческого музея. Неоднократно избиралась депутатом районного Совет трудящихся членом Пленума РК КПСС. Была председателем и заместителем председателя районного общества «Знание». С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 xml:space="preserve">. – членом районного женсовета. </w:t>
      </w:r>
    </w:p>
    <w:p w:rsidR="007A3326" w:rsidRDefault="007A3326" w:rsidP="007A3326">
      <w:pPr>
        <w:ind w:firstLine="709"/>
        <w:jc w:val="both"/>
      </w:pPr>
      <w:r>
        <w:t xml:space="preserve">В настоящее время находится на пенсии. Людмила Дмитриевна является одним из самых известных граждан района, пользуется заслуженным уважением у населения. </w:t>
      </w:r>
    </w:p>
    <w:p w:rsidR="007A3326" w:rsidRDefault="007A3326" w:rsidP="00187DC3">
      <w:pPr>
        <w:tabs>
          <w:tab w:val="num" w:pos="660"/>
        </w:tabs>
        <w:ind w:firstLine="900"/>
        <w:jc w:val="both"/>
      </w:pPr>
      <w:r>
        <w:t xml:space="preserve">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РС (Я) </w:t>
      </w:r>
      <w:r>
        <w:rPr>
          <w:lang w:val="en-US"/>
        </w:rPr>
        <w:t>II</w:t>
      </w:r>
      <w:r>
        <w:t xml:space="preserve"> созыва №20-8 от 31.11.2010 г. звание «Почетный гражданин Алданского района» присваивается решением Алданского районного Совета. </w:t>
      </w:r>
    </w:p>
    <w:p w:rsidR="007A3326" w:rsidRDefault="007A3326" w:rsidP="00187DC3">
      <w:pPr>
        <w:tabs>
          <w:tab w:val="num" w:pos="660"/>
        </w:tabs>
        <w:ind w:firstLine="900"/>
        <w:jc w:val="both"/>
      </w:pPr>
      <w:r>
        <w:lastRenderedPageBreak/>
        <w:t xml:space="preserve">Согласно п. 2.1. указанного Положения звание «Почетный </w:t>
      </w:r>
      <w:r w:rsidR="00B87FB6">
        <w:t>гражданин</w:t>
      </w:r>
      <w:r>
        <w:t xml:space="preserve"> Алданского района» присваивается лицам: постоянно проживающим и проработавшим на территории муниципального образования «Алданский район» не менее 25 лет; добросовестным </w:t>
      </w:r>
      <w:proofErr w:type="gramStart"/>
      <w:r>
        <w:t>трудом</w:t>
      </w:r>
      <w:proofErr w:type="gramEnd"/>
      <w:r>
        <w:t xml:space="preserve"> внесшим выдающийся вклад в развитие экономики и культуры района; прославивших района активной общественной</w:t>
      </w:r>
      <w:r w:rsidR="00B87FB6">
        <w:t xml:space="preserve"> и политической деятельностью в</w:t>
      </w:r>
      <w:r>
        <w:t xml:space="preserve">о имя развития общечеловеческих, </w:t>
      </w:r>
      <w:r w:rsidR="00B87FB6">
        <w:t>культурных</w:t>
      </w:r>
      <w:r>
        <w:t xml:space="preserve"> и духовных ценностей, национальной культуры и самобытности народов Республики Саха (Якутия)</w:t>
      </w:r>
      <w:r w:rsidR="00B87FB6">
        <w:t>.</w:t>
      </w:r>
    </w:p>
    <w:p w:rsidR="00B87FB6" w:rsidRDefault="00DF16C3" w:rsidP="00187DC3">
      <w:pPr>
        <w:tabs>
          <w:tab w:val="num" w:pos="660"/>
        </w:tabs>
        <w:ind w:firstLine="900"/>
        <w:jc w:val="both"/>
      </w:pPr>
      <w:r>
        <w:t xml:space="preserve">На основании </w:t>
      </w:r>
      <w:proofErr w:type="gramStart"/>
      <w:r>
        <w:t>и</w:t>
      </w:r>
      <w:r w:rsidR="00B87FB6">
        <w:t>зложенного</w:t>
      </w:r>
      <w:proofErr w:type="gramEnd"/>
      <w:r w:rsidR="00B87FB6">
        <w:t xml:space="preserve">, 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РС (Я) </w:t>
      </w:r>
      <w:r w:rsidR="00B87FB6">
        <w:rPr>
          <w:lang w:val="en-US"/>
        </w:rPr>
        <w:t>II</w:t>
      </w:r>
      <w:r w:rsidR="00B87FB6">
        <w:t xml:space="preserve"> созыва №20-8 от 31.11.2010 г., Алданский районный Совет</w:t>
      </w:r>
    </w:p>
    <w:p w:rsidR="007A3326" w:rsidRPr="007A3326" w:rsidRDefault="007A3326" w:rsidP="00187DC3">
      <w:pPr>
        <w:tabs>
          <w:tab w:val="num" w:pos="660"/>
        </w:tabs>
        <w:ind w:firstLine="900"/>
        <w:jc w:val="both"/>
      </w:pPr>
    </w:p>
    <w:p w:rsidR="00187DC3" w:rsidRPr="00580F7A" w:rsidRDefault="00187DC3" w:rsidP="00187DC3">
      <w:pPr>
        <w:jc w:val="center"/>
        <w:rPr>
          <w:b/>
        </w:rPr>
      </w:pPr>
      <w:r w:rsidRPr="00580F7A">
        <w:rPr>
          <w:b/>
        </w:rPr>
        <w:t>решил:</w:t>
      </w:r>
    </w:p>
    <w:p w:rsidR="00187DC3" w:rsidRPr="00580F7A" w:rsidRDefault="00187DC3" w:rsidP="00187DC3">
      <w:pPr>
        <w:tabs>
          <w:tab w:val="num" w:pos="660"/>
        </w:tabs>
        <w:ind w:firstLine="900"/>
        <w:jc w:val="both"/>
      </w:pPr>
    </w:p>
    <w:p w:rsidR="00187DC3" w:rsidRDefault="00B87FB6" w:rsidP="00B87FB6">
      <w:pPr>
        <w:pStyle w:val="a3"/>
        <w:numPr>
          <w:ilvl w:val="0"/>
          <w:numId w:val="5"/>
        </w:numPr>
        <w:tabs>
          <w:tab w:val="num" w:pos="660"/>
        </w:tabs>
        <w:ind w:left="0" w:firstLine="900"/>
        <w:jc w:val="both"/>
      </w:pPr>
      <w:r>
        <w:t xml:space="preserve">Присвоить звание «Почетный гражданин Алданского района» Сартаковой Людмиле Дмитриевне, за добросовестный труд, активную общественную и политическую деятельность, выдающийся в клад в развитие культуры Алданского района.  </w:t>
      </w:r>
    </w:p>
    <w:p w:rsidR="00B87FB6" w:rsidRPr="00580F7A" w:rsidRDefault="00B87FB6" w:rsidP="00B87FB6">
      <w:pPr>
        <w:pStyle w:val="a3"/>
        <w:numPr>
          <w:ilvl w:val="0"/>
          <w:numId w:val="5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187DC3" w:rsidRDefault="00187DC3" w:rsidP="00187DC3">
      <w:pPr>
        <w:ind w:firstLine="900"/>
        <w:rPr>
          <w:sz w:val="23"/>
          <w:szCs w:val="23"/>
        </w:rPr>
      </w:pPr>
    </w:p>
    <w:p w:rsidR="00DF16C3" w:rsidRPr="004C6934" w:rsidRDefault="00DF16C3" w:rsidP="00187DC3">
      <w:pPr>
        <w:ind w:firstLine="900"/>
        <w:rPr>
          <w:sz w:val="23"/>
          <w:szCs w:val="23"/>
        </w:rPr>
      </w:pPr>
    </w:p>
    <w:p w:rsidR="00187DC3" w:rsidRDefault="00187DC3" w:rsidP="00187DC3">
      <w:pPr>
        <w:jc w:val="both"/>
        <w:rPr>
          <w:lang w:eastAsia="ko-KR"/>
        </w:rPr>
      </w:pPr>
      <w:r w:rsidRPr="00B17A31">
        <w:rPr>
          <w:lang w:eastAsia="ko-KR"/>
        </w:rPr>
        <w:t>Председател</w:t>
      </w:r>
      <w:r>
        <w:rPr>
          <w:lang w:eastAsia="ko-KR"/>
        </w:rPr>
        <w:t>ь А</w:t>
      </w:r>
      <w:r w:rsidRPr="00B17A31">
        <w:rPr>
          <w:lang w:eastAsia="ko-KR"/>
        </w:rPr>
        <w:t>лданского</w:t>
      </w:r>
    </w:p>
    <w:p w:rsidR="00187DC3" w:rsidRPr="00B17A31" w:rsidRDefault="00187DC3" w:rsidP="00187DC3">
      <w:pPr>
        <w:jc w:val="both"/>
        <w:rPr>
          <w:lang w:eastAsia="ko-KR"/>
        </w:rPr>
      </w:pPr>
      <w:r w:rsidRPr="00B17A31">
        <w:rPr>
          <w:lang w:eastAsia="ko-KR"/>
        </w:rPr>
        <w:t xml:space="preserve">районного Совета:      </w:t>
      </w:r>
      <w:r w:rsidR="00B87FB6">
        <w:rPr>
          <w:lang w:eastAsia="ko-KR"/>
        </w:rPr>
        <w:t xml:space="preserve"> </w:t>
      </w:r>
      <w:r w:rsidRPr="00B17A31">
        <w:rPr>
          <w:lang w:eastAsia="ko-KR"/>
        </w:rPr>
        <w:t xml:space="preserve">                                                                   </w:t>
      </w:r>
      <w:r>
        <w:rPr>
          <w:lang w:eastAsia="ko-KR"/>
        </w:rPr>
        <w:t xml:space="preserve">                        С. П. Жаворонков</w:t>
      </w:r>
      <w:r w:rsidRPr="00B17A31">
        <w:rPr>
          <w:lang w:eastAsia="ko-KR"/>
        </w:rPr>
        <w:t xml:space="preserve"> </w:t>
      </w:r>
    </w:p>
    <w:p w:rsidR="00187DC3" w:rsidRPr="00B17A31" w:rsidRDefault="00187DC3" w:rsidP="00187DC3">
      <w:pPr>
        <w:jc w:val="both"/>
        <w:rPr>
          <w:lang w:eastAsia="ko-KR"/>
        </w:rPr>
      </w:pPr>
    </w:p>
    <w:p w:rsidR="00187DC3" w:rsidRPr="002B2C61" w:rsidRDefault="00187DC3" w:rsidP="00187DC3">
      <w:pPr>
        <w:jc w:val="both"/>
        <w:rPr>
          <w:lang w:eastAsia="ko-KR"/>
        </w:rPr>
      </w:pPr>
      <w:r w:rsidRPr="00B17A31">
        <w:rPr>
          <w:lang w:eastAsia="ko-KR"/>
        </w:rPr>
        <w:t xml:space="preserve">Глава МО «Алданский район»:            </w:t>
      </w:r>
      <w:r>
        <w:rPr>
          <w:lang w:eastAsia="ko-KR"/>
        </w:rPr>
        <w:t xml:space="preserve">     </w:t>
      </w:r>
      <w:r w:rsidRPr="00B17A31">
        <w:rPr>
          <w:lang w:eastAsia="ko-KR"/>
        </w:rPr>
        <w:t xml:space="preserve">                </w:t>
      </w:r>
      <w:r w:rsidR="00B87FB6">
        <w:rPr>
          <w:lang w:eastAsia="ko-KR"/>
        </w:rPr>
        <w:t xml:space="preserve"> </w:t>
      </w:r>
      <w:r w:rsidRPr="00B17A31">
        <w:rPr>
          <w:lang w:eastAsia="ko-KR"/>
        </w:rPr>
        <w:t xml:space="preserve">                                               С. А. Кузнецов</w:t>
      </w:r>
    </w:p>
    <w:p w:rsidR="006E19F0" w:rsidRDefault="006E19F0"/>
    <w:sectPr w:rsidR="006E19F0" w:rsidSect="00187D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33"/>
    <w:multiLevelType w:val="hybridMultilevel"/>
    <w:tmpl w:val="F99C628A"/>
    <w:lvl w:ilvl="0" w:tplc="0C706004">
      <w:start w:val="2011"/>
      <w:numFmt w:val="decimal"/>
      <w:lvlText w:val="%1"/>
      <w:lvlJc w:val="left"/>
      <w:pPr>
        <w:ind w:left="3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27EF286F"/>
    <w:multiLevelType w:val="hybridMultilevel"/>
    <w:tmpl w:val="4244A8C2"/>
    <w:lvl w:ilvl="0" w:tplc="535C8AEE">
      <w:start w:val="2011"/>
      <w:numFmt w:val="decimal"/>
      <w:lvlText w:val="%1"/>
      <w:lvlJc w:val="left"/>
      <w:pPr>
        <w:ind w:left="45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DE67AD"/>
    <w:multiLevelType w:val="multilevel"/>
    <w:tmpl w:val="25D0DF80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79741DAB"/>
    <w:multiLevelType w:val="hybridMultilevel"/>
    <w:tmpl w:val="F4F60CC2"/>
    <w:lvl w:ilvl="0" w:tplc="2ABCE93A">
      <w:start w:val="2011"/>
      <w:numFmt w:val="decimal"/>
      <w:lvlText w:val="%1"/>
      <w:lvlJc w:val="left"/>
      <w:pPr>
        <w:ind w:left="3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C3"/>
    <w:rsid w:val="00187DC3"/>
    <w:rsid w:val="001B1932"/>
    <w:rsid w:val="001C6D35"/>
    <w:rsid w:val="001D04B2"/>
    <w:rsid w:val="00203EAC"/>
    <w:rsid w:val="00244BEA"/>
    <w:rsid w:val="002E4F44"/>
    <w:rsid w:val="002F4E39"/>
    <w:rsid w:val="0039031A"/>
    <w:rsid w:val="00414444"/>
    <w:rsid w:val="004262CD"/>
    <w:rsid w:val="004C20DC"/>
    <w:rsid w:val="00530D46"/>
    <w:rsid w:val="005426F0"/>
    <w:rsid w:val="00603151"/>
    <w:rsid w:val="006E19F0"/>
    <w:rsid w:val="007A3326"/>
    <w:rsid w:val="00855BF0"/>
    <w:rsid w:val="00972298"/>
    <w:rsid w:val="009E6E4C"/>
    <w:rsid w:val="00A6503E"/>
    <w:rsid w:val="00AB6EFF"/>
    <w:rsid w:val="00B87FB6"/>
    <w:rsid w:val="00C95467"/>
    <w:rsid w:val="00D14F01"/>
    <w:rsid w:val="00DF16C3"/>
    <w:rsid w:val="00EA7A8C"/>
    <w:rsid w:val="00F8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3"/>
    <w:pPr>
      <w:spacing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187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87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DC3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7DC3"/>
    <w:rPr>
      <w:rFonts w:eastAsia="Times New Roman"/>
      <w:b/>
      <w:b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8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C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5</cp:revision>
  <cp:lastPrinted>2011-11-16T04:54:00Z</cp:lastPrinted>
  <dcterms:created xsi:type="dcterms:W3CDTF">2011-11-14T02:41:00Z</dcterms:created>
  <dcterms:modified xsi:type="dcterms:W3CDTF">2011-11-22T12:02:00Z</dcterms:modified>
</cp:coreProperties>
</file>