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72" w:rsidRDefault="00E57672">
      <w:pPr>
        <w:framePr w:w="8781" w:h="239" w:wrap="auto" w:hAnchor="text" w:x="1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Pr="00C75B50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E57672" w:rsidRDefault="00E57672">
      <w:pPr>
        <w:framePr w:w="8781" w:h="239" w:wrap="auto" w:hAnchor="text" w:x="11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Решению РС №_____ от «</w:t>
      </w:r>
      <w:r w:rsidRPr="00C75B50">
        <w:rPr>
          <w:rFonts w:ascii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</w:rPr>
        <w:t>» декабря  2013 года</w:t>
      </w:r>
    </w:p>
    <w:p w:rsidR="00E57672" w:rsidRDefault="00E576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672" w:rsidRDefault="00E576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pPr w:horzAnchor="margin" w:tblpX="1"/>
        <w:tblW w:w="0" w:type="auto"/>
        <w:tblLayout w:type="fixed"/>
        <w:tblLook w:val="0000"/>
      </w:tblPr>
      <w:tblGrid>
        <w:gridCol w:w="9926"/>
        <w:gridCol w:w="360"/>
      </w:tblGrid>
      <w:tr w:rsidR="00E57672" w:rsidRPr="00135A99"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0" w:type="dxa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tbl>
      <w:tblPr>
        <w:tblW w:w="0" w:type="auto"/>
        <w:tblInd w:w="-106" w:type="dxa"/>
        <w:tblLayout w:type="fixed"/>
        <w:tblLook w:val="0000"/>
      </w:tblPr>
      <w:tblGrid>
        <w:gridCol w:w="9926"/>
      </w:tblGrid>
      <w:tr w:rsidR="00E57672" w:rsidRPr="00135A99">
        <w:trPr>
          <w:trHeight w:val="410"/>
          <w:tblHeader/>
        </w:trPr>
        <w:tc>
          <w:tcPr>
            <w:tcW w:w="99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35A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главных администраторов бюджета </w:t>
            </w:r>
          </w:p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 «Алданский район» на 2014 год</w:t>
            </w:r>
          </w:p>
        </w:tc>
      </w:tr>
    </w:tbl>
    <w:p w:rsidR="00E57672" w:rsidRDefault="00E576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7672" w:rsidRDefault="00E576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-106" w:type="dxa"/>
        <w:tblLayout w:type="fixed"/>
        <w:tblLook w:val="0000"/>
      </w:tblPr>
      <w:tblGrid>
        <w:gridCol w:w="1847"/>
        <w:gridCol w:w="2919"/>
        <w:gridCol w:w="5128"/>
      </w:tblGrid>
      <w:tr w:rsidR="00E57672" w:rsidRPr="00135A99">
        <w:trPr>
          <w:trHeight w:val="346"/>
          <w:tblHeader/>
        </w:trPr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администратора доходов бюджета муниципального района</w:t>
            </w:r>
          </w:p>
        </w:tc>
      </w:tr>
      <w:tr w:rsidR="00E57672" w:rsidRPr="00135A99">
        <w:trPr>
          <w:trHeight w:val="976"/>
          <w:tblHeader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Главного администра-тора доходов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51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57672" w:rsidRPr="00135A99">
        <w:trPr>
          <w:cantSplit/>
          <w:trHeight w:val="288"/>
        </w:trPr>
        <w:tc>
          <w:tcPr>
            <w:tcW w:w="1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"Алданский район"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10807084011000110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Государственная пошлина  за совершение  действий, связанных с лицензированием,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проведением аттестации в случаях, если такая аттестация предусмотрена законодательством Российской  Федерации, зачисляемая в бюджеты муниципальных районов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10807150011000110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выдачу разрешения  на установку рекламной  конструкции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11101050050000120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11103050050000120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11105013050000120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межселенных  территорий муниципальных районов, а  также средства от продажи права на  заключение дого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воров аренды указанных земельных участков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11105035050000120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11105035050018120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 АР ДОД ДЮСШ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11107015050000120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перечисления части прибыли, остающейся  после уплаты налогов и иных обязат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ельных </w:t>
            </w: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платежей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унитарных предприятий</w:t>
            </w: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созданных муниципальными районами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11302995050001130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11302995050002130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11302995050003130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11302995050004130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11302995050005130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11302995050006130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11302995050007130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11302995050008130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11302995050009130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 бюджетов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11302995050010130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11302995050011130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11302995050012130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11302995050013130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11302995050014130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11302995050015130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11302995050016130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11302995050017130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11402052050000410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 основных средс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11402052050000440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 материальных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11402053050000410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 реал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изации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11402053050000440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зации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11406013050000430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11502050050000140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11503050050000140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Сборы за выдачу лицензий органами местного самоуправления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11618050050000140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11621050050000140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11623050050000140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11623052050000140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11625074050000140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11625084050000140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11632000050000140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11633050050000140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11635030050000140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11637040050000140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11690050052000140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11701050050000180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сненные поступления,  зачисляемые в бюджеты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11702000050000180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11705050050000180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муниципальных 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11712050050000180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отчисления от лотерей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20201001050000151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дотация бюджетам на выравнивание бюджетной обеспеченности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20201003050000151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Дотация на поддержку мер по обеспечению   сбалансированности  бюджетов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20202019056241151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социально-ориентированных некоммерческих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ганизаций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20202077056621151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многоквартирных жилых домов социального использования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20202077056622151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проектов комплексного освоения и развития территорий в целях жилищного строительства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20202077056623151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Выделение средств муниципальным образованиям в виде капитальных вложений на обустройство зон индивидуальной жилой застройки и оплата расходов по доставке строительных материалов до арктических и северных улусов Республики Саха (Якутия)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20202077056638151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спецтехники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20202077056639151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Инвестиционной программы Республики Саха (Якутия)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20202077056640151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подключению жилых домов к централизованным источникам теплоснабжения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20202077056660151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сейсмобезопасности жилых домов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20202077056661151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сейсмобезопасности  основных объектов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20202077056666151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проектов комплексной компактной застройки сельских поселений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20202077056693151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Общереспубликанское движение добрых дел "Моя Якутия  в 21 веке"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20202078059605151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20202088050001151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20202088050002151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  за счет средств Фонда содействия реформированию ЖКХ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20202088050004151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 за счет средств Фонда содействия реформированию ЖКХ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20202088050005151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мероприятий по модернизации систем коммунальной инфраструктуры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20202089050001151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20202089050005151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20202999056201151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отдыха и оздоровления детей муниципальных образований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20202999056202151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отдыха и оздоровления детей, находящихся в трудной жизненной ситуации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20202999056204151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Субсидия местным бюджетам на изменение школьной инфраструктуры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20202999056207151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конкурса на предоставление субсидии по реализации по патриотическому воспитанию молодежи в муниципальных образованиях РС(Я)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20202999056208151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расходов на проезд в отпуск арктическим улусам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20202999056209151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для софинансирования расходных обязательств городского округа "Город Якутск", возникающих в связи с осуществлением городом Якутском функций столицы РС(Я)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20202999056210151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20202999056212151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20202999056213151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улично-дорожной сети населенных пунктов, в том числе включая г.Якутск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20202999056214151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содержание авиаплощадок (вертодромов)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20202999056215151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Установка приборов учета используемых энергоресурсов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20202999056219151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создание туристких комплексов на территории перспективных туристко-рекреационных кластеров РС (Я)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20202999056232151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 муниципальных программ разв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тия предпринимательства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20202999056233151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и развитие инфраструктуры поддержки субъектов малого предпринимательства-бизнес-инкубаторов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20202999056234151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гидротехнических сооружений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20202999056235151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состояния гидротехнических сооружений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20202999056236151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услуги на обеспечение несвойственных функций сторонним организациям и физическим лицам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20202999056237151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баз лагерей труда и отдыха муниципальных образований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20202999056238151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льгот по коммунальным услугам педагогическим работникам муниципальных дошкольных образовательных учреждений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20202999056239151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льгот по коммунальным услугам педагогическим работникам муниципальных образовательных учреждений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20202999056240151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создании инфраст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уктуры территорий кластерного развития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20202999056242151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Содействие во внедрении материалов, оборудования, технологий имеющих высокую энергетическую эффективность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20202999056243151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конкурсов на лучшую организационную работу по профилактике наркомании среди МО РС (Я)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20202999056624151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молодым семьям - участникам подпрограммы социальных выплат на приобретение жилья экономкласса или строительство индивидуального жилого дома экономкласса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20203003050000151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20203007050000151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на составление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20203015050000151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20203020050000151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20203024056301151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Расходные обязательства по социальному обеспечению населения (опека)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20203024056302151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государственного стандарта общего образования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20203024056303151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20203024056304151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20203024056306151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20203024056307151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Санаторно-курортное лечение, летний труд и отдых детей-сирот и детей, оставшихся без попечения родителей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20203024056309151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капитального ремонта жилых помещений, принадлежащих на праве собственности детям-сиротам и детям, оставшимся без попечения родителей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20203024056311151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отдельных государственных полномочий по опеке и попечительству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20203024056315151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производства и переработки продукции скотоводства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20203024056316151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скотоводства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20203024056317151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базовых свиноводческих хозяйств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20203024056318151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табунного коневодства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20203024056319151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производства отраслей открытого грунта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20203024056320151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производства картофеля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20203024056321151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труда  оленеводческих бригад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20203024056323151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муниципальными образованиями в области регулирования оборота алкогольной продукции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20203024056324151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отдельными государственными полномочиями по поддержке сельскохозяйственного производства муниципальными служащими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20203024056325151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20203024056326151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20203024056327151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20203024056328151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Опека и попечительство в отношении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20203024056329151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совместных действий органов законодательной, исполнительной власти, объединений работодателей, профессиональных союзов республики, направленных на улучшение условий и охраны труда работников республики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20203024056330151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20203024056331151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отдельных государственных полномочий по исполнению функций комиссий по делам несовершеннолетних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20203024056332151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20203024056333151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РС(Я)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20203024056335151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государственного образовательного стандарта дошкольного образования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20203026050000151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20203026056312151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жилыми помещениями детей-сирот и детей, оставшихся без попечения родителей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20203027056308151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20203027056310151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Выплата вознаграждения патронатным воспитателям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20203027056334151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Единовременная дополнительная выплата на каждого ребенка, переданного под опеку (попечительство) и в приемную семью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20203029056305151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Выплата компенсации части родительской платы за содержание(присмотр и уход) ребенка в  образовательных учреждениях и иных организациях, реализующих основную общеобразовательную программу дошкольного образования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20204012056401151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для вновь создаваемых финорганов недотационным улусам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20204012056403151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равных условий оплаты труда, установленных нормативными правовыми актами Республики Саха (Якутия), работникам местных администраций, выполняющим функции по осуществлению полномочий Российской Федерации по первичному воинскому учету на территор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20204012056405151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инвестиционных форумов в муниципальных образованиях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20204052056415151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творческих достижений и начинаний общереспубликанского значения в области культуры и искусства в Республике Саха (Якутия)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20204059056409151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Выделение грантов муниципальным районам и городским округам по итогам оценки эффективности деятельности органов местного самоуправления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20204999056404151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обязательств муниципального образования "Город Нерюнгри"  по погашению основного долга по займу Международного банка реконструкции и развития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20204999056406151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социально-экономических мероприятий и экологических программ улусов "алмазной провинции" РС(Я) (текущие расходы)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20204999056410151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Выделение грантов муниципальным образованиям поселений в финансово-экономической сфере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20204999056411151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Грантовая поддержка опорных центров здорового образа жизни в муниципальных образованиях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20204999056412151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грантов начинающим субъектам малого предпринимательства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20204999056416151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многоквартирных домов, проводимых в связи проведением мероприятий общероссийского или общереспубликанского значения, а также по решениям, принимаемым органами государственной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асти, направленных на устранение угрозы жизни и здоровью на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20405010050001180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20405010050002180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20405010050003180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20405010050004180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20405010050005180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20405010050006180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20405010050007180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20405010050008180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20405010050009180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20405010050010180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20405010050011180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20405010050012180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20405010050013180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20405010050014180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20405010050015180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20405010050016180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20405010050017180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20405020050001180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20405020050002180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20405020050003180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20405020050004180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20405020050005180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20405020050006180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20405020050007180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20405020050008180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20405020050009180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20405020050010180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20405020050011180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20405020050012180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20405020050013180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20405020050014180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20405020050015180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20405020050016180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20405020050017180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20405020050018180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20405020050019180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20405020050020180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20405020050021180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20805000050000180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21805010050000151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21805010050000180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57672" w:rsidRPr="00135A99">
        <w:trPr>
          <w:trHeight w:val="288"/>
        </w:trPr>
        <w:tc>
          <w:tcPr>
            <w:tcW w:w="1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21905000050000151</w:t>
            </w:r>
          </w:p>
        </w:tc>
        <w:tc>
          <w:tcPr>
            <w:tcW w:w="5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672" w:rsidRPr="00135A99" w:rsidRDefault="00E5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135A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57672" w:rsidRDefault="00E57672"/>
    <w:sectPr w:rsidR="00E57672" w:rsidSect="00557185">
      <w:footerReference w:type="default" r:id="rId6"/>
      <w:pgSz w:w="11950" w:h="16901"/>
      <w:pgMar w:top="567" w:right="567" w:bottom="567" w:left="141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672" w:rsidRDefault="00E57672">
      <w:pPr>
        <w:spacing w:after="0" w:line="240" w:lineRule="auto"/>
      </w:pPr>
      <w:r>
        <w:separator/>
      </w:r>
    </w:p>
  </w:endnote>
  <w:endnote w:type="continuationSeparator" w:id="0">
    <w:p w:rsidR="00E57672" w:rsidRDefault="00E5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72" w:rsidRDefault="00E57672">
    <w:pPr>
      <w:framePr w:w="4535" w:h="239" w:wrap="auto" w:hAnchor="text" w:x="3119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color w:val="000000"/>
        <w:sz w:val="28"/>
        <w:szCs w:val="28"/>
      </w:rPr>
      <w:t>18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672" w:rsidRDefault="00E57672">
      <w:pPr>
        <w:spacing w:after="0" w:line="240" w:lineRule="auto"/>
      </w:pPr>
      <w:r>
        <w:separator/>
      </w:r>
    </w:p>
  </w:footnote>
  <w:footnote w:type="continuationSeparator" w:id="0">
    <w:p w:rsidR="00E57672" w:rsidRDefault="00E57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B32"/>
    <w:rsid w:val="00135A99"/>
    <w:rsid w:val="001A7763"/>
    <w:rsid w:val="002779D5"/>
    <w:rsid w:val="002E642D"/>
    <w:rsid w:val="00474315"/>
    <w:rsid w:val="00505DFC"/>
    <w:rsid w:val="00557185"/>
    <w:rsid w:val="005B2058"/>
    <w:rsid w:val="006F0CD3"/>
    <w:rsid w:val="00935EF9"/>
    <w:rsid w:val="00961536"/>
    <w:rsid w:val="00A705E9"/>
    <w:rsid w:val="00BE7E37"/>
    <w:rsid w:val="00C37AC0"/>
    <w:rsid w:val="00C75B50"/>
    <w:rsid w:val="00D75F72"/>
    <w:rsid w:val="00DE3B32"/>
    <w:rsid w:val="00E57672"/>
    <w:rsid w:val="00EE6ABB"/>
    <w:rsid w:val="00F21C9B"/>
    <w:rsid w:val="00F5771D"/>
    <w:rsid w:val="00FA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8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18</Pages>
  <Words>3948</Words>
  <Characters>22510</Characters>
  <Application>Microsoft Office Outlook</Application>
  <DocSecurity>0</DocSecurity>
  <Lines>0</Lines>
  <Paragraphs>0</Paragraphs>
  <ScaleCrop>false</ScaleCrop>
  <Company>ОАО "Алданзолото "ГРК"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testadm2 24.09.2012 15:58:46; РР·РјРµРЅРµРЅ: davyd 16.12.2013 11:37:07</dc:subject>
  <dc:creator>Keysystems.DWH.ReportDesigner</dc:creator>
  <cp:keywords/>
  <dc:description/>
  <cp:lastModifiedBy>FFKU</cp:lastModifiedBy>
  <cp:revision>9</cp:revision>
  <dcterms:created xsi:type="dcterms:W3CDTF">2013-12-17T06:54:00Z</dcterms:created>
  <dcterms:modified xsi:type="dcterms:W3CDTF">2013-12-23T23:39:00Z</dcterms:modified>
</cp:coreProperties>
</file>