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A" w:rsidRPr="0039581E" w:rsidRDefault="00EE0E6A" w:rsidP="006142E5">
      <w:pPr>
        <w:ind w:firstLine="54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1516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0E6A" w:rsidRPr="004D39BC" w:rsidTr="0020040B">
        <w:trPr>
          <w:trHeight w:val="63"/>
        </w:trPr>
        <w:tc>
          <w:tcPr>
            <w:tcW w:w="4292" w:type="dxa"/>
          </w:tcPr>
          <w:p w:rsidR="00EE0E6A" w:rsidRPr="004D39BC" w:rsidRDefault="00EE0E6A" w:rsidP="0020040B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СОВЕТ ДЕПУТАТОВ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РЕСПУБЛИКИ САХА (ЯКУТИЯ)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  <w:lang w:val="en-US"/>
              </w:rPr>
              <w:t>I</w:t>
            </w:r>
            <w:r w:rsidR="003E254B">
              <w:rPr>
                <w:b/>
                <w:bCs/>
                <w:lang w:val="en-US"/>
              </w:rPr>
              <w:t>V</w:t>
            </w:r>
            <w:r w:rsidRPr="00E53B3F">
              <w:rPr>
                <w:b/>
                <w:bCs/>
              </w:rPr>
              <w:t xml:space="preserve"> СОЗЫВА</w:t>
            </w:r>
          </w:p>
          <w:p w:rsidR="00EE0E6A" w:rsidRPr="004D39BC" w:rsidRDefault="00EE0E6A" w:rsidP="0020040B">
            <w:pPr>
              <w:ind w:firstLine="3402"/>
              <w:jc w:val="center"/>
            </w:pPr>
          </w:p>
        </w:tc>
        <w:tc>
          <w:tcPr>
            <w:tcW w:w="1369" w:type="dxa"/>
          </w:tcPr>
          <w:p w:rsidR="00EE0E6A" w:rsidRPr="004D39BC" w:rsidRDefault="00EE0E6A" w:rsidP="0020040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</w:p>
          <w:p w:rsidR="00EE0E6A" w:rsidRPr="00A205D1" w:rsidRDefault="00EE0E6A" w:rsidP="0020040B">
            <w:pPr>
              <w:pStyle w:val="1"/>
              <w:tabs>
                <w:tab w:val="left" w:pos="2718"/>
              </w:tabs>
              <w:ind w:firstLine="68"/>
              <w:jc w:val="center"/>
              <w:rPr>
                <w:b/>
                <w:bCs w:val="0"/>
                <w:sz w:val="24"/>
              </w:rPr>
            </w:pPr>
            <w:r w:rsidRPr="00A205D1">
              <w:rPr>
                <w:sz w:val="24"/>
              </w:rPr>
              <w:t>САХА Ө</w:t>
            </w:r>
            <w:proofErr w:type="gramStart"/>
            <w:r w:rsidRPr="00A205D1">
              <w:rPr>
                <w:sz w:val="24"/>
              </w:rPr>
              <w:t>Р</w:t>
            </w:r>
            <w:proofErr w:type="gramEnd"/>
            <w:r w:rsidRPr="00A205D1">
              <w:rPr>
                <w:sz w:val="24"/>
              </w:rPr>
              <w:t>ӨСПҮҮБҮЛҮКЭТЭ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ДЬОКУТААТТАРЫН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EE0E6A" w:rsidRPr="004D39BC" w:rsidRDefault="00EE0E6A" w:rsidP="0020040B">
            <w:pPr>
              <w:jc w:val="center"/>
            </w:pPr>
          </w:p>
        </w:tc>
      </w:tr>
    </w:tbl>
    <w:p w:rsidR="00EE0E6A" w:rsidRDefault="00EE0E6A" w:rsidP="00EE0E6A">
      <w:pPr>
        <w:ind w:firstLine="540"/>
        <w:jc w:val="center"/>
        <w:rPr>
          <w:b/>
          <w:sz w:val="22"/>
          <w:szCs w:val="22"/>
        </w:rPr>
      </w:pPr>
    </w:p>
    <w:p w:rsidR="00EE0E6A" w:rsidRPr="001F0807" w:rsidRDefault="00090C52" w:rsidP="00EE0E6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9581E">
        <w:rPr>
          <w:b/>
          <w:sz w:val="22"/>
          <w:szCs w:val="22"/>
          <w:lang w:val="en-US"/>
        </w:rPr>
        <w:t>V</w:t>
      </w:r>
      <w:r w:rsidR="00EE0E6A" w:rsidRPr="00E75232">
        <w:rPr>
          <w:b/>
          <w:sz w:val="22"/>
          <w:szCs w:val="22"/>
        </w:rPr>
        <w:t>-сессия</w:t>
      </w:r>
    </w:p>
    <w:p w:rsidR="00EE0E6A" w:rsidRDefault="00EE0E6A" w:rsidP="00EE0E6A">
      <w:pPr>
        <w:ind w:firstLine="540"/>
        <w:jc w:val="both"/>
        <w:rPr>
          <w:sz w:val="22"/>
          <w:szCs w:val="22"/>
        </w:rPr>
      </w:pPr>
    </w:p>
    <w:p w:rsidR="00EE0E6A" w:rsidRDefault="00E75232" w:rsidP="00E75232">
      <w:pPr>
        <w:tabs>
          <w:tab w:val="left" w:pos="8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E0E6A" w:rsidRPr="009C6193" w:rsidRDefault="00EE0E6A" w:rsidP="00EE0E6A">
      <w:pPr>
        <w:rPr>
          <w:b/>
          <w:sz w:val="22"/>
          <w:szCs w:val="22"/>
        </w:rPr>
      </w:pPr>
      <w:r w:rsidRPr="00E75232">
        <w:rPr>
          <w:b/>
          <w:sz w:val="22"/>
          <w:szCs w:val="22"/>
        </w:rPr>
        <w:t>г. Алдан                                                                                                          «</w:t>
      </w:r>
      <w:r w:rsidR="0039581E">
        <w:rPr>
          <w:b/>
          <w:sz w:val="22"/>
          <w:szCs w:val="22"/>
        </w:rPr>
        <w:t xml:space="preserve"> </w:t>
      </w:r>
      <w:r w:rsidR="0039581E" w:rsidRPr="0039581E">
        <w:rPr>
          <w:b/>
          <w:sz w:val="22"/>
          <w:szCs w:val="22"/>
        </w:rPr>
        <w:t>28</w:t>
      </w:r>
      <w:r w:rsidRPr="00E75232">
        <w:rPr>
          <w:b/>
          <w:sz w:val="22"/>
          <w:szCs w:val="22"/>
        </w:rPr>
        <w:t>»</w:t>
      </w:r>
      <w:r w:rsidR="00E75232" w:rsidRPr="00E75232">
        <w:rPr>
          <w:b/>
          <w:sz w:val="22"/>
          <w:szCs w:val="22"/>
        </w:rPr>
        <w:t xml:space="preserve"> </w:t>
      </w:r>
      <w:r w:rsidR="0039581E">
        <w:rPr>
          <w:b/>
          <w:sz w:val="22"/>
          <w:szCs w:val="22"/>
        </w:rPr>
        <w:t xml:space="preserve">февраля </w:t>
      </w:r>
      <w:r w:rsidRPr="00E75232">
        <w:rPr>
          <w:b/>
          <w:sz w:val="22"/>
          <w:szCs w:val="22"/>
        </w:rPr>
        <w:t>20</w:t>
      </w:r>
      <w:r w:rsidR="0039581E">
        <w:rPr>
          <w:b/>
          <w:sz w:val="22"/>
          <w:szCs w:val="22"/>
        </w:rPr>
        <w:t>19</w:t>
      </w:r>
      <w:r w:rsidRPr="00E75232">
        <w:rPr>
          <w:b/>
          <w:sz w:val="22"/>
          <w:szCs w:val="22"/>
        </w:rPr>
        <w:t xml:space="preserve"> г.</w:t>
      </w:r>
    </w:p>
    <w:p w:rsidR="00EE0E6A" w:rsidRDefault="00EE0E6A" w:rsidP="00EE0E6A">
      <w:pPr>
        <w:jc w:val="center"/>
        <w:rPr>
          <w:b/>
          <w:sz w:val="28"/>
          <w:szCs w:val="28"/>
        </w:rPr>
      </w:pPr>
    </w:p>
    <w:p w:rsidR="00EE0E6A" w:rsidRPr="001C076E" w:rsidRDefault="00EE0E6A" w:rsidP="00EE0E6A">
      <w:pPr>
        <w:jc w:val="center"/>
        <w:rPr>
          <w:b/>
        </w:rPr>
      </w:pPr>
      <w:r w:rsidRPr="00E75232">
        <w:rPr>
          <w:b/>
        </w:rPr>
        <w:t>Решение №</w:t>
      </w:r>
      <w:r w:rsidR="0039581E" w:rsidRPr="0039581E">
        <w:rPr>
          <w:b/>
        </w:rPr>
        <w:t>5-</w:t>
      </w:r>
      <w:r w:rsidR="0039581E">
        <w:rPr>
          <w:b/>
        </w:rPr>
        <w:t>2</w:t>
      </w:r>
    </w:p>
    <w:p w:rsidR="00EE0E6A" w:rsidRPr="001C076E" w:rsidRDefault="00EE0E6A" w:rsidP="00EE0E6A"/>
    <w:p w:rsidR="00EE0E6A" w:rsidRDefault="00D95DFE" w:rsidP="009B0DAC">
      <w:pPr>
        <w:jc w:val="center"/>
        <w:rPr>
          <w:b/>
          <w:sz w:val="22"/>
          <w:szCs w:val="22"/>
        </w:rPr>
      </w:pPr>
      <w:r w:rsidRPr="00D95DFE">
        <w:rPr>
          <w:b/>
          <w:sz w:val="22"/>
          <w:szCs w:val="22"/>
        </w:rPr>
        <w:t xml:space="preserve">Об утверждении </w:t>
      </w:r>
      <w:r>
        <w:rPr>
          <w:b/>
          <w:sz w:val="22"/>
          <w:szCs w:val="22"/>
        </w:rPr>
        <w:t>Стратегии социально-экономического развития муниципального образования «Алданский район» на период до 2030 г.</w:t>
      </w:r>
      <w:r w:rsidRPr="00D95DFE">
        <w:rPr>
          <w:b/>
          <w:sz w:val="22"/>
          <w:szCs w:val="22"/>
        </w:rPr>
        <w:t xml:space="preserve"> </w:t>
      </w:r>
    </w:p>
    <w:p w:rsidR="00D95DFE" w:rsidRDefault="00D95DFE" w:rsidP="009B0DAC">
      <w:pPr>
        <w:jc w:val="center"/>
      </w:pPr>
    </w:p>
    <w:p w:rsidR="00EE0E6A" w:rsidRDefault="00EE0E6A" w:rsidP="00EE0E6A">
      <w:pPr>
        <w:jc w:val="both"/>
      </w:pPr>
      <w:r w:rsidRPr="001C076E">
        <w:t xml:space="preserve">      </w:t>
      </w:r>
      <w:proofErr w:type="gramStart"/>
      <w:r w:rsidR="00D95DFE" w:rsidRPr="00D95DFE">
        <w:t>Руководствуясь Федеральным</w:t>
      </w:r>
      <w:r w:rsidR="00411B42">
        <w:t>и</w:t>
      </w:r>
      <w:r w:rsidR="00D95DFE" w:rsidRPr="00D95DFE">
        <w:t xml:space="preserve"> закон</w:t>
      </w:r>
      <w:r w:rsidR="00411B42">
        <w:t>ами</w:t>
      </w:r>
      <w:r w:rsidR="00D95DFE" w:rsidRPr="00D95DFE">
        <w:t xml:space="preserve"> от 06.10.2003 года № 131-ФЗ «Об общих принципах организации местного самоуправления в Российской Федерации»,</w:t>
      </w:r>
      <w:r w:rsidR="00D95DFE">
        <w:t xml:space="preserve"> </w:t>
      </w:r>
      <w:r w:rsidR="006142E5" w:rsidRPr="006142E5">
        <w:t xml:space="preserve">от 28.06.2014 </w:t>
      </w:r>
      <w:r w:rsidR="006142E5">
        <w:t>№</w:t>
      </w:r>
      <w:r w:rsidR="006142E5" w:rsidRPr="006142E5">
        <w:t xml:space="preserve"> 172-ФЗ </w:t>
      </w:r>
      <w:r w:rsidR="006142E5">
        <w:t>«</w:t>
      </w:r>
      <w:r w:rsidR="006142E5" w:rsidRPr="006142E5">
        <w:t>О стратегическом план</w:t>
      </w:r>
      <w:r w:rsidR="006142E5">
        <w:t xml:space="preserve">ировании в Российской Федерации», решением Алданского районного совета депутатов» 23-5 от 17 марта 2016 г. «О разработке стратегии социально-экономического развития  муниципального образования «Алданский район», </w:t>
      </w:r>
      <w:r w:rsidR="00D95DFE" w:rsidRPr="00D95DFE">
        <w:t xml:space="preserve">Уставом муниципального образования «Алданский  район», Положением о публичных слушаниях в муниципальном образовании «Алданский район», </w:t>
      </w:r>
      <w:r w:rsidR="006142E5">
        <w:t>приказом</w:t>
      </w:r>
      <w:proofErr w:type="gramEnd"/>
      <w:r w:rsidR="00D95DFE" w:rsidRPr="00D95DFE">
        <w:t xml:space="preserve"> </w:t>
      </w:r>
      <w:proofErr w:type="gramStart"/>
      <w:r w:rsidR="006142E5">
        <w:t xml:space="preserve">Министерства экономики </w:t>
      </w:r>
      <w:r w:rsidR="00D95DFE" w:rsidRPr="00D95DFE">
        <w:t>Республики Саха (Якутия) от 2</w:t>
      </w:r>
      <w:r w:rsidR="006142E5">
        <w:t>6</w:t>
      </w:r>
      <w:r w:rsidR="00D95DFE" w:rsidRPr="00D95DFE">
        <w:t>.</w:t>
      </w:r>
      <w:r w:rsidR="006142E5">
        <w:t>04</w:t>
      </w:r>
      <w:r w:rsidR="00D95DFE" w:rsidRPr="00D95DFE">
        <w:t>.201</w:t>
      </w:r>
      <w:r w:rsidR="006142E5">
        <w:t>8</w:t>
      </w:r>
      <w:r w:rsidR="00D95DFE" w:rsidRPr="00D95DFE">
        <w:t xml:space="preserve"> года № </w:t>
      </w:r>
      <w:r w:rsidR="006142E5">
        <w:t>57-од</w:t>
      </w:r>
      <w:r w:rsidR="00D95DFE" w:rsidRPr="00D95DFE">
        <w:t xml:space="preserve"> «О</w:t>
      </w:r>
      <w:r w:rsidR="006142E5">
        <w:t xml:space="preserve">б утверждении методических </w:t>
      </w:r>
      <w:r w:rsidR="00411B42">
        <w:t>р</w:t>
      </w:r>
      <w:r w:rsidR="006142E5">
        <w:t xml:space="preserve">екомендаций по разработке и </w:t>
      </w:r>
      <w:r w:rsidR="00411B42">
        <w:t>корректировке</w:t>
      </w:r>
      <w:r w:rsidR="006142E5">
        <w:t xml:space="preserve"> документов стратегического планирования</w:t>
      </w:r>
      <w:r w:rsidR="00411B42">
        <w:t xml:space="preserve">, формируемых на уровне </w:t>
      </w:r>
      <w:r w:rsidR="006142E5">
        <w:t xml:space="preserve"> </w:t>
      </w:r>
      <w:r w:rsidR="00D95DFE" w:rsidRPr="00D95DFE">
        <w:t xml:space="preserve"> муниципальных </w:t>
      </w:r>
      <w:r w:rsidR="00411B42">
        <w:t>образований</w:t>
      </w:r>
      <w:r w:rsidR="00D95DFE" w:rsidRPr="00D95DFE">
        <w:t xml:space="preserve"> Республики Саха (Якутия)», учитывая </w:t>
      </w:r>
      <w:r w:rsidR="00411B42">
        <w:t xml:space="preserve">результаты </w:t>
      </w:r>
      <w:r w:rsidR="00D95DFE" w:rsidRPr="00D95DFE">
        <w:t>публичных слушаний</w:t>
      </w:r>
      <w:r w:rsidR="006142E5">
        <w:t xml:space="preserve"> по проекту </w:t>
      </w:r>
      <w:r w:rsidR="006142E5" w:rsidRPr="006142E5">
        <w:t>Стратегии социально-экономического развития муниципального образования «Алданский район» на период до 2030 г</w:t>
      </w:r>
      <w:r w:rsidR="00D95DFE" w:rsidRPr="00D95DFE">
        <w:t xml:space="preserve"> от </w:t>
      </w:r>
      <w:r w:rsidR="00411B42">
        <w:t>14 декабря</w:t>
      </w:r>
      <w:r w:rsidR="00D95DFE" w:rsidRPr="00D95DFE">
        <w:t xml:space="preserve"> 201</w:t>
      </w:r>
      <w:r w:rsidR="00411B42">
        <w:t>8</w:t>
      </w:r>
      <w:r w:rsidR="00D95DFE" w:rsidRPr="00D95DFE">
        <w:t xml:space="preserve"> года и </w:t>
      </w:r>
      <w:r w:rsidR="00411B42">
        <w:t xml:space="preserve">экспертного заключения Министерства экономики </w:t>
      </w:r>
      <w:r w:rsidR="00D95DFE" w:rsidRPr="00D95DFE">
        <w:t>Республики Саха (Якутия), в</w:t>
      </w:r>
      <w:proofErr w:type="gramEnd"/>
      <w:r w:rsidR="00D95DFE" w:rsidRPr="00D95DFE">
        <w:t xml:space="preserve"> </w:t>
      </w:r>
      <w:proofErr w:type="gramStart"/>
      <w:r w:rsidR="00D95DFE" w:rsidRPr="00D95DFE">
        <w:t>целях</w:t>
      </w:r>
      <w:proofErr w:type="gramEnd"/>
      <w:r w:rsidR="00D95DFE" w:rsidRPr="00D95DFE">
        <w:t xml:space="preserve"> обеспечения устойчивого экономического и социального развития муниципального о</w:t>
      </w:r>
      <w:r w:rsidR="00D95DFE">
        <w:t xml:space="preserve">бразования «Алданский  район», </w:t>
      </w:r>
      <w:r w:rsidR="009616DC" w:rsidRPr="00064D8B">
        <w:rPr>
          <w:color w:val="000000"/>
          <w:lang w:bidi="ru-RU"/>
        </w:rPr>
        <w:t>Алданский районный Совет депутатов</w:t>
      </w:r>
      <w:r w:rsidR="00AC102C" w:rsidRPr="00064D8B">
        <w:t xml:space="preserve"> Республики Саха (Якутия)</w:t>
      </w:r>
    </w:p>
    <w:p w:rsidR="009616DC" w:rsidRPr="001C076E" w:rsidRDefault="009616DC" w:rsidP="00EE0E6A">
      <w:pPr>
        <w:jc w:val="both"/>
        <w:rPr>
          <w:b/>
        </w:rPr>
      </w:pPr>
    </w:p>
    <w:p w:rsidR="00EE0E6A" w:rsidRDefault="00EE0E6A" w:rsidP="00EE0E6A">
      <w:pPr>
        <w:pStyle w:val="a3"/>
        <w:spacing w:after="0"/>
        <w:jc w:val="center"/>
        <w:rPr>
          <w:b/>
        </w:rPr>
      </w:pPr>
      <w:r>
        <w:rPr>
          <w:b/>
        </w:rPr>
        <w:t>решил</w:t>
      </w:r>
      <w:r w:rsidRPr="001C076E">
        <w:rPr>
          <w:b/>
        </w:rPr>
        <w:t>:</w:t>
      </w:r>
    </w:p>
    <w:p w:rsidR="00EE0E6A" w:rsidRPr="001C076E" w:rsidRDefault="00EE0E6A" w:rsidP="00EE0E6A">
      <w:pPr>
        <w:pStyle w:val="a3"/>
        <w:spacing w:after="0"/>
        <w:jc w:val="center"/>
        <w:rPr>
          <w:b/>
        </w:rPr>
      </w:pPr>
    </w:p>
    <w:p w:rsidR="00411B42" w:rsidRPr="00411B42" w:rsidRDefault="00411B42" w:rsidP="00411B42">
      <w:pPr>
        <w:spacing w:line="270" w:lineRule="exact"/>
        <w:ind w:firstLine="54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Pr="00411B42">
        <w:rPr>
          <w:color w:val="000000"/>
          <w:lang w:bidi="ru-RU"/>
        </w:rPr>
        <w:t>Утвердить Стратеги</w:t>
      </w:r>
      <w:r>
        <w:rPr>
          <w:color w:val="000000"/>
          <w:lang w:bidi="ru-RU"/>
        </w:rPr>
        <w:t>ю</w:t>
      </w:r>
      <w:r w:rsidRPr="00411B42">
        <w:rPr>
          <w:color w:val="000000"/>
          <w:lang w:bidi="ru-RU"/>
        </w:rPr>
        <w:t xml:space="preserve"> социально-экономического развития муниципального образования «Алданский район» на период</w:t>
      </w:r>
      <w:r w:rsidR="00622B5C">
        <w:rPr>
          <w:color w:val="000000"/>
          <w:lang w:bidi="ru-RU"/>
        </w:rPr>
        <w:t xml:space="preserve"> до 2030 г. согласно приложению</w:t>
      </w:r>
      <w:r w:rsidRPr="00411B42">
        <w:rPr>
          <w:color w:val="000000"/>
          <w:lang w:bidi="ru-RU"/>
        </w:rPr>
        <w:t xml:space="preserve"> к настоящему решению. </w:t>
      </w:r>
    </w:p>
    <w:p w:rsidR="00411B42" w:rsidRPr="00411B42" w:rsidRDefault="00411B42" w:rsidP="00411B42">
      <w:pPr>
        <w:spacing w:line="270" w:lineRule="exact"/>
        <w:ind w:firstLine="54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</w:t>
      </w:r>
      <w:r w:rsidRPr="00411B42">
        <w:rPr>
          <w:color w:val="000000"/>
          <w:lang w:bidi="ru-RU"/>
        </w:rPr>
        <w:t xml:space="preserve"> Настоящее решение обнародовать в установленном порядке и разместить на сайте муниципального образования «Алданский район» в сети Интернет.</w:t>
      </w:r>
    </w:p>
    <w:p w:rsidR="00216517" w:rsidRPr="00216517" w:rsidRDefault="00411B42" w:rsidP="00411B42">
      <w:pPr>
        <w:spacing w:line="270" w:lineRule="exact"/>
        <w:ind w:firstLine="547"/>
        <w:jc w:val="both"/>
      </w:pPr>
      <w:r>
        <w:rPr>
          <w:color w:val="000000"/>
          <w:lang w:bidi="ru-RU"/>
        </w:rPr>
        <w:t>3</w:t>
      </w:r>
      <w:r w:rsidR="00001A33">
        <w:rPr>
          <w:color w:val="000000"/>
          <w:lang w:bidi="ru-RU"/>
        </w:rPr>
        <w:t>.</w:t>
      </w:r>
      <w:r w:rsidR="00E551FC">
        <w:rPr>
          <w:color w:val="222222"/>
        </w:rPr>
        <w:t xml:space="preserve"> </w:t>
      </w:r>
      <w:r w:rsidR="00216517" w:rsidRPr="00216517">
        <w:t>Настоящее решение вступает в силу со дня его официального опубликования</w:t>
      </w:r>
      <w:r w:rsidR="007E0FAB">
        <w:t xml:space="preserve"> в средствах </w:t>
      </w:r>
      <w:proofErr w:type="gramStart"/>
      <w:r w:rsidR="007E0FAB">
        <w:t>массовой</w:t>
      </w:r>
      <w:proofErr w:type="gramEnd"/>
      <w:r w:rsidR="00216517" w:rsidRPr="00216517">
        <w:t>.</w:t>
      </w:r>
    </w:p>
    <w:p w:rsidR="00FC4963" w:rsidRPr="00DF2FE5" w:rsidRDefault="00001A33" w:rsidP="00001A33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DF2FE5">
        <w:rPr>
          <w:color w:val="000000"/>
          <w:sz w:val="24"/>
          <w:szCs w:val="24"/>
          <w:lang w:eastAsia="ru-RU" w:bidi="ru-RU"/>
        </w:rPr>
        <w:t>4.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616DC" w:rsidRPr="0021651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9616DC" w:rsidRPr="00216517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</w:t>
      </w:r>
      <w:r w:rsidR="004E1C7F">
        <w:rPr>
          <w:color w:val="000000"/>
          <w:sz w:val="24"/>
          <w:szCs w:val="24"/>
          <w:lang w:eastAsia="ru-RU" w:bidi="ru-RU"/>
        </w:rPr>
        <w:t>оставляю за собой.</w:t>
      </w:r>
    </w:p>
    <w:p w:rsidR="00FC4963" w:rsidRPr="00216517" w:rsidRDefault="00FC4963" w:rsidP="00FC4963">
      <w:pPr>
        <w:rPr>
          <w:b/>
          <w:bCs/>
          <w:i/>
          <w:iCs/>
        </w:rPr>
      </w:pPr>
    </w:p>
    <w:p w:rsidR="00FC4963" w:rsidRPr="001C076E" w:rsidRDefault="00FC4963" w:rsidP="00FC4963">
      <w:pPr>
        <w:rPr>
          <w:b/>
          <w:bCs/>
          <w:i/>
          <w:iCs/>
        </w:rPr>
      </w:pPr>
    </w:p>
    <w:p w:rsidR="00FC4963" w:rsidRDefault="00FC4963" w:rsidP="00FC4963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FC4963" w:rsidRPr="001C076E" w:rsidRDefault="00EE406F" w:rsidP="00FC4963">
      <w:pPr>
        <w:rPr>
          <w:lang w:eastAsia="ko-KR"/>
        </w:rPr>
      </w:pPr>
      <w:r>
        <w:rPr>
          <w:lang w:eastAsia="ko-KR"/>
        </w:rPr>
        <w:t xml:space="preserve">Совета депутатов РС (Я):                                                                               </w:t>
      </w:r>
      <w:r w:rsidR="006F003C">
        <w:rPr>
          <w:lang w:eastAsia="ko-KR"/>
        </w:rPr>
        <w:t>Л.Н.</w:t>
      </w:r>
      <w:r>
        <w:rPr>
          <w:lang w:eastAsia="ko-KR"/>
        </w:rPr>
        <w:t xml:space="preserve"> </w:t>
      </w:r>
      <w:r w:rsidR="006F003C">
        <w:rPr>
          <w:lang w:eastAsia="ko-KR"/>
        </w:rPr>
        <w:t>Князев</w:t>
      </w:r>
      <w:r w:rsidRPr="00EE406F">
        <w:rPr>
          <w:lang w:eastAsia="ko-KR"/>
        </w:rPr>
        <w:t xml:space="preserve"> </w:t>
      </w:r>
    </w:p>
    <w:p w:rsidR="00FC4963" w:rsidRDefault="00FC4963" w:rsidP="00FC4963">
      <w:pPr>
        <w:jc w:val="both"/>
        <w:rPr>
          <w:lang w:eastAsia="ko-KR"/>
        </w:rPr>
      </w:pPr>
    </w:p>
    <w:p w:rsidR="00FC4963" w:rsidRPr="001C076E" w:rsidRDefault="00FC4963" w:rsidP="00FC4963">
      <w:pPr>
        <w:jc w:val="both"/>
        <w:rPr>
          <w:lang w:eastAsia="ko-KR"/>
        </w:rPr>
      </w:pPr>
    </w:p>
    <w:p w:rsidR="00FC4963" w:rsidRDefault="00411B42" w:rsidP="009B0DAC">
      <w:pPr>
        <w:jc w:val="both"/>
        <w:rPr>
          <w:lang w:eastAsia="ko-KR"/>
        </w:rPr>
      </w:pPr>
      <w:r>
        <w:rPr>
          <w:lang w:eastAsia="ko-KR"/>
        </w:rPr>
        <w:t>Г</w:t>
      </w:r>
      <w:r w:rsidR="00102CD6" w:rsidRPr="00102CD6">
        <w:rPr>
          <w:lang w:eastAsia="ko-KR"/>
        </w:rPr>
        <w:t>лав</w:t>
      </w:r>
      <w:r>
        <w:rPr>
          <w:lang w:eastAsia="ko-KR"/>
        </w:rPr>
        <w:t>а</w:t>
      </w:r>
      <w:r w:rsidR="00102CD6" w:rsidRPr="00102CD6">
        <w:rPr>
          <w:lang w:eastAsia="ko-KR"/>
        </w:rPr>
        <w:t xml:space="preserve"> МО «Алданский район»:                                                               </w:t>
      </w:r>
      <w:r>
        <w:rPr>
          <w:lang w:eastAsia="ko-KR"/>
        </w:rPr>
        <w:t>С.Н. Поздняков</w:t>
      </w:r>
    </w:p>
    <w:sectPr w:rsidR="00FC4963" w:rsidSect="009B0DA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8" w:rsidRDefault="00150688" w:rsidP="00925F5B">
      <w:r>
        <w:separator/>
      </w:r>
    </w:p>
  </w:endnote>
  <w:endnote w:type="continuationSeparator" w:id="0">
    <w:p w:rsidR="00150688" w:rsidRDefault="00150688" w:rsidP="009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8" w:rsidRDefault="00150688" w:rsidP="00925F5B">
      <w:r>
        <w:separator/>
      </w:r>
    </w:p>
  </w:footnote>
  <w:footnote w:type="continuationSeparator" w:id="0">
    <w:p w:rsidR="00150688" w:rsidRDefault="00150688" w:rsidP="009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908"/>
    <w:multiLevelType w:val="multilevel"/>
    <w:tmpl w:val="81A29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  <w:color w:val="000000"/>
        <w:sz w:val="24"/>
      </w:rPr>
    </w:lvl>
  </w:abstractNum>
  <w:abstractNum w:abstractNumId="1">
    <w:nsid w:val="2299700D"/>
    <w:multiLevelType w:val="multilevel"/>
    <w:tmpl w:val="2850E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969"/>
    <w:multiLevelType w:val="multilevel"/>
    <w:tmpl w:val="1404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6364C"/>
    <w:multiLevelType w:val="multilevel"/>
    <w:tmpl w:val="80A49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94E59"/>
    <w:multiLevelType w:val="hybridMultilevel"/>
    <w:tmpl w:val="A36CE4C8"/>
    <w:lvl w:ilvl="0" w:tplc="CBB6994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2204C"/>
    <w:multiLevelType w:val="multilevel"/>
    <w:tmpl w:val="78DA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01A33"/>
    <w:rsid w:val="000144A9"/>
    <w:rsid w:val="000175A5"/>
    <w:rsid w:val="0002426F"/>
    <w:rsid w:val="00032087"/>
    <w:rsid w:val="000338EB"/>
    <w:rsid w:val="00051CEC"/>
    <w:rsid w:val="00064C4F"/>
    <w:rsid w:val="00064D8B"/>
    <w:rsid w:val="0007270D"/>
    <w:rsid w:val="00072AA7"/>
    <w:rsid w:val="000758BF"/>
    <w:rsid w:val="000817FF"/>
    <w:rsid w:val="00085F51"/>
    <w:rsid w:val="00090C01"/>
    <w:rsid w:val="00090C52"/>
    <w:rsid w:val="0009642A"/>
    <w:rsid w:val="000A4D5A"/>
    <w:rsid w:val="000C4F40"/>
    <w:rsid w:val="000D2AF8"/>
    <w:rsid w:val="000D542A"/>
    <w:rsid w:val="000F608B"/>
    <w:rsid w:val="000F7995"/>
    <w:rsid w:val="00102CD6"/>
    <w:rsid w:val="00150688"/>
    <w:rsid w:val="00152A89"/>
    <w:rsid w:val="00160C2C"/>
    <w:rsid w:val="0018445E"/>
    <w:rsid w:val="001E26A6"/>
    <w:rsid w:val="001E7340"/>
    <w:rsid w:val="00204DCE"/>
    <w:rsid w:val="0021057B"/>
    <w:rsid w:val="00216517"/>
    <w:rsid w:val="00234691"/>
    <w:rsid w:val="002421A1"/>
    <w:rsid w:val="0026357E"/>
    <w:rsid w:val="002A23E1"/>
    <w:rsid w:val="002B7ED1"/>
    <w:rsid w:val="002E3E98"/>
    <w:rsid w:val="0031286C"/>
    <w:rsid w:val="0035717C"/>
    <w:rsid w:val="00372400"/>
    <w:rsid w:val="00380FDA"/>
    <w:rsid w:val="003953D4"/>
    <w:rsid w:val="0039581E"/>
    <w:rsid w:val="003971FF"/>
    <w:rsid w:val="003D0170"/>
    <w:rsid w:val="003D0280"/>
    <w:rsid w:val="003E254B"/>
    <w:rsid w:val="003F39AB"/>
    <w:rsid w:val="00401803"/>
    <w:rsid w:val="00410530"/>
    <w:rsid w:val="00411B42"/>
    <w:rsid w:val="00420AD3"/>
    <w:rsid w:val="00462A68"/>
    <w:rsid w:val="004A24D3"/>
    <w:rsid w:val="004B48D7"/>
    <w:rsid w:val="004C2C9E"/>
    <w:rsid w:val="004C3B45"/>
    <w:rsid w:val="004E1C7F"/>
    <w:rsid w:val="005164DD"/>
    <w:rsid w:val="0053024D"/>
    <w:rsid w:val="0055522A"/>
    <w:rsid w:val="005626F0"/>
    <w:rsid w:val="00584A41"/>
    <w:rsid w:val="00584D22"/>
    <w:rsid w:val="00592DD2"/>
    <w:rsid w:val="005A3BAB"/>
    <w:rsid w:val="005C17D1"/>
    <w:rsid w:val="005C77F7"/>
    <w:rsid w:val="005D7994"/>
    <w:rsid w:val="00603BBD"/>
    <w:rsid w:val="0060494E"/>
    <w:rsid w:val="006137BE"/>
    <w:rsid w:val="006142E5"/>
    <w:rsid w:val="00617F09"/>
    <w:rsid w:val="00622B5C"/>
    <w:rsid w:val="006444D5"/>
    <w:rsid w:val="0067191D"/>
    <w:rsid w:val="00694390"/>
    <w:rsid w:val="006C6006"/>
    <w:rsid w:val="006F003C"/>
    <w:rsid w:val="00713CAB"/>
    <w:rsid w:val="00715FAF"/>
    <w:rsid w:val="00732BF6"/>
    <w:rsid w:val="007619A8"/>
    <w:rsid w:val="00773D94"/>
    <w:rsid w:val="007A50B1"/>
    <w:rsid w:val="007C4963"/>
    <w:rsid w:val="007D22A4"/>
    <w:rsid w:val="007E0C31"/>
    <w:rsid w:val="007E0FAB"/>
    <w:rsid w:val="007F79E9"/>
    <w:rsid w:val="008317C3"/>
    <w:rsid w:val="00836F50"/>
    <w:rsid w:val="008463F6"/>
    <w:rsid w:val="00867360"/>
    <w:rsid w:val="00897DBF"/>
    <w:rsid w:val="008A09ED"/>
    <w:rsid w:val="008A63FB"/>
    <w:rsid w:val="008A6EB8"/>
    <w:rsid w:val="008B3CFD"/>
    <w:rsid w:val="008C402D"/>
    <w:rsid w:val="008C6E23"/>
    <w:rsid w:val="0090448B"/>
    <w:rsid w:val="00912C63"/>
    <w:rsid w:val="009148C2"/>
    <w:rsid w:val="00925F5B"/>
    <w:rsid w:val="009420AC"/>
    <w:rsid w:val="00944CC0"/>
    <w:rsid w:val="00952665"/>
    <w:rsid w:val="009616DC"/>
    <w:rsid w:val="00974C9D"/>
    <w:rsid w:val="00976762"/>
    <w:rsid w:val="00995995"/>
    <w:rsid w:val="009B0DAC"/>
    <w:rsid w:val="009C4F06"/>
    <w:rsid w:val="00A02D79"/>
    <w:rsid w:val="00A21A4B"/>
    <w:rsid w:val="00A22F89"/>
    <w:rsid w:val="00A43B8E"/>
    <w:rsid w:val="00A51644"/>
    <w:rsid w:val="00A83A6E"/>
    <w:rsid w:val="00A93467"/>
    <w:rsid w:val="00A969A5"/>
    <w:rsid w:val="00AA4B29"/>
    <w:rsid w:val="00AB40C0"/>
    <w:rsid w:val="00AC102C"/>
    <w:rsid w:val="00AE7953"/>
    <w:rsid w:val="00B75855"/>
    <w:rsid w:val="00BB074B"/>
    <w:rsid w:val="00BD777C"/>
    <w:rsid w:val="00C024AD"/>
    <w:rsid w:val="00C25314"/>
    <w:rsid w:val="00C304EB"/>
    <w:rsid w:val="00C41B89"/>
    <w:rsid w:val="00C51873"/>
    <w:rsid w:val="00C612A2"/>
    <w:rsid w:val="00C7561B"/>
    <w:rsid w:val="00C75DB8"/>
    <w:rsid w:val="00C85A73"/>
    <w:rsid w:val="00C9672F"/>
    <w:rsid w:val="00CE4B4C"/>
    <w:rsid w:val="00D42F11"/>
    <w:rsid w:val="00D82340"/>
    <w:rsid w:val="00D95DFE"/>
    <w:rsid w:val="00DA71C9"/>
    <w:rsid w:val="00DB5062"/>
    <w:rsid w:val="00DD5288"/>
    <w:rsid w:val="00DF0305"/>
    <w:rsid w:val="00DF2FE5"/>
    <w:rsid w:val="00E026C1"/>
    <w:rsid w:val="00E412F1"/>
    <w:rsid w:val="00E416D8"/>
    <w:rsid w:val="00E46BCE"/>
    <w:rsid w:val="00E551FC"/>
    <w:rsid w:val="00E7370C"/>
    <w:rsid w:val="00E75232"/>
    <w:rsid w:val="00E77BEF"/>
    <w:rsid w:val="00EE0E6A"/>
    <w:rsid w:val="00EE406F"/>
    <w:rsid w:val="00EF4679"/>
    <w:rsid w:val="00EF5DF2"/>
    <w:rsid w:val="00F23A1B"/>
    <w:rsid w:val="00F30672"/>
    <w:rsid w:val="00F505BD"/>
    <w:rsid w:val="00F81AEF"/>
    <w:rsid w:val="00F87345"/>
    <w:rsid w:val="00FB00DD"/>
    <w:rsid w:val="00FC0643"/>
    <w:rsid w:val="00FC4963"/>
    <w:rsid w:val="00FD0633"/>
    <w:rsid w:val="00FD10B8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D727-99FB-456D-A207-DF1F4CFB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cp:lastModifiedBy>Тимофей</cp:lastModifiedBy>
  <cp:revision>9</cp:revision>
  <cp:lastPrinted>2019-02-27T05:19:00Z</cp:lastPrinted>
  <dcterms:created xsi:type="dcterms:W3CDTF">2019-02-11T06:23:00Z</dcterms:created>
  <dcterms:modified xsi:type="dcterms:W3CDTF">2019-02-27T05:20:00Z</dcterms:modified>
</cp:coreProperties>
</file>