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D" w:rsidRDefault="0069417D" w:rsidP="008731FD">
      <w:pPr>
        <w:spacing w:after="0" w:line="240" w:lineRule="auto"/>
        <w:jc w:val="center"/>
      </w:pPr>
      <w:bookmarkStart w:id="0" w:name="_GoBack"/>
      <w:r w:rsidRPr="0069417D"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7D" w:rsidRDefault="0069417D" w:rsidP="0087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7D" w:rsidRPr="0069417D" w:rsidRDefault="0069417D" w:rsidP="00694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69417D" w:rsidRDefault="0069417D" w:rsidP="0087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4E" w:rsidRPr="007450D0" w:rsidRDefault="00980BBB" w:rsidP="0087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России введены </w:t>
      </w:r>
      <w:r w:rsidR="00CA7A4E" w:rsidRPr="007450D0">
        <w:rPr>
          <w:rFonts w:ascii="Times New Roman" w:hAnsi="Times New Roman" w:cs="Times New Roman"/>
          <w:b/>
          <w:sz w:val="28"/>
          <w:szCs w:val="28"/>
        </w:rPr>
        <w:t>новые правила компенсации за утрату приобретенного жилья</w:t>
      </w:r>
    </w:p>
    <w:bookmarkEnd w:id="0"/>
    <w:p w:rsidR="00CF294A" w:rsidRDefault="00CF294A" w:rsidP="00CF2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D14" w:rsidRPr="009E2D14" w:rsidRDefault="009E2D14" w:rsidP="00CF294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D14">
        <w:rPr>
          <w:rFonts w:ascii="Times New Roman" w:hAnsi="Times New Roman" w:cs="Times New Roman"/>
          <w:b/>
          <w:i/>
          <w:sz w:val="28"/>
          <w:szCs w:val="28"/>
        </w:rPr>
        <w:t xml:space="preserve">Кадастровая палата по Республике Саха (Якутия) </w:t>
      </w:r>
      <w:r>
        <w:rPr>
          <w:rFonts w:ascii="Times New Roman" w:hAnsi="Times New Roman" w:cs="Times New Roman"/>
          <w:b/>
          <w:i/>
          <w:sz w:val="28"/>
          <w:szCs w:val="28"/>
        </w:rPr>
        <w:t>разъясняет</w:t>
      </w:r>
      <w:r w:rsidRPr="009E2D14">
        <w:rPr>
          <w:rFonts w:ascii="Times New Roman" w:hAnsi="Times New Roman" w:cs="Times New Roman"/>
          <w:b/>
          <w:i/>
          <w:sz w:val="28"/>
          <w:szCs w:val="28"/>
        </w:rPr>
        <w:t>, в каких случаях лишивший</w:t>
      </w:r>
      <w:r w:rsidR="003B1624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Pr="009E2D14">
        <w:rPr>
          <w:rFonts w:ascii="Times New Roman" w:hAnsi="Times New Roman" w:cs="Times New Roman"/>
          <w:b/>
          <w:i/>
          <w:sz w:val="28"/>
          <w:szCs w:val="28"/>
        </w:rPr>
        <w:t xml:space="preserve"> приобретенного жилья добросовестный покупатель может рассчитывать на полную компенсацию причиненного ущерба.</w:t>
      </w:r>
    </w:p>
    <w:p w:rsidR="003B1624" w:rsidRDefault="003B1624" w:rsidP="00CF294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980BBB" w:rsidP="00CF294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2020 года вступили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>в силу законодательные изменения, направленные на защ</w:t>
      </w:r>
      <w:r w:rsidR="00CA7A4E"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4E"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 w:rsidR="00CA7A4E">
        <w:rPr>
          <w:rFonts w:ascii="Times New Roman" w:hAnsi="Times New Roman" w:cs="Times New Roman"/>
          <w:b/>
          <w:sz w:val="28"/>
          <w:szCs w:val="28"/>
        </w:rPr>
        <w:t>ый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 w:rsidR="00CA7A4E">
        <w:rPr>
          <w:rFonts w:ascii="Times New Roman" w:hAnsi="Times New Roman" w:cs="Times New Roman"/>
          <w:b/>
          <w:sz w:val="28"/>
          <w:szCs w:val="28"/>
        </w:rPr>
        <w:t>ь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 w:rsidR="00CA7A4E">
        <w:rPr>
          <w:rFonts w:ascii="Times New Roman" w:hAnsi="Times New Roman" w:cs="Times New Roman"/>
          <w:b/>
          <w:sz w:val="28"/>
          <w:szCs w:val="28"/>
        </w:rPr>
        <w:t>»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 w:rsidR="00CA7A4E">
        <w:rPr>
          <w:rFonts w:ascii="Times New Roman" w:hAnsi="Times New Roman" w:cs="Times New Roman"/>
          <w:b/>
          <w:sz w:val="28"/>
          <w:szCs w:val="28"/>
        </w:rPr>
        <w:t>ют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 w:rsidR="00CA7A4E"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="00CA7A4E"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</w:t>
      </w:r>
    </w:p>
    <w:p w:rsidR="00CF294A" w:rsidRDefault="00CF294A" w:rsidP="00CF294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A4E" w:rsidRPr="00636BBC" w:rsidRDefault="00CA7A4E" w:rsidP="00CF294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05625E" w:rsidRDefault="00CA7A4E" w:rsidP="000562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</w:p>
    <w:p w:rsidR="003873F1" w:rsidRDefault="00CF294A" w:rsidP="003873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 xml:space="preserve">на него правах, а также о переходе прав на объект недвижимости </w:t>
      </w:r>
      <w:r w:rsidR="00B070D9">
        <w:rPr>
          <w:rFonts w:ascii="Times New Roman" w:hAnsi="Times New Roman" w:cs="Times New Roman"/>
          <w:sz w:val="28"/>
        </w:rPr>
        <w:t xml:space="preserve">можно </w:t>
      </w:r>
      <w:r>
        <w:rPr>
          <w:rFonts w:ascii="Times New Roman" w:hAnsi="Times New Roman" w:cs="Times New Roman"/>
          <w:sz w:val="28"/>
        </w:rPr>
        <w:t>через офисы МФЦ</w:t>
      </w:r>
      <w:r w:rsidR="00B070D9">
        <w:rPr>
          <w:rFonts w:ascii="Times New Roman" w:hAnsi="Times New Roman" w:cs="Times New Roman"/>
          <w:sz w:val="28"/>
        </w:rPr>
        <w:t xml:space="preserve"> или с помощью </w:t>
      </w:r>
      <w:proofErr w:type="spellStart"/>
      <w:r w:rsidR="00B070D9">
        <w:rPr>
          <w:rFonts w:ascii="Times New Roman" w:hAnsi="Times New Roman" w:cs="Times New Roman"/>
          <w:sz w:val="28"/>
        </w:rPr>
        <w:t>онлайн-сервиса</w:t>
      </w:r>
      <w:proofErr w:type="spellEnd"/>
      <w:r w:rsidR="00B070D9">
        <w:rPr>
          <w:rFonts w:ascii="Times New Roman" w:hAnsi="Times New Roman" w:cs="Times New Roman"/>
          <w:sz w:val="28"/>
        </w:rPr>
        <w:t xml:space="preserve"> </w:t>
      </w:r>
      <w:r w:rsidR="00B070D9">
        <w:rPr>
          <w:rFonts w:ascii="Times New Roman" w:hAnsi="Times New Roman" w:cs="Times New Roman"/>
          <w:sz w:val="28"/>
          <w:szCs w:val="28"/>
        </w:rPr>
        <w:t>Федеральной кадастровой палаты (</w:t>
      </w:r>
      <w:proofErr w:type="spellStart"/>
      <w:r w:rsidR="00B070D9">
        <w:rPr>
          <w:rFonts w:ascii="Times New Roman" w:hAnsi="Times New Roman" w:cs="Times New Roman"/>
          <w:sz w:val="28"/>
          <w:szCs w:val="28"/>
        </w:rPr>
        <w:t>kadastr.ru</w:t>
      </w:r>
      <w:proofErr w:type="spellEnd"/>
      <w:r w:rsidR="00B070D9">
        <w:rPr>
          <w:rFonts w:ascii="Times New Roman" w:hAnsi="Times New Roman" w:cs="Times New Roman"/>
          <w:sz w:val="28"/>
          <w:szCs w:val="28"/>
        </w:rPr>
        <w:t>). Новый  с</w:t>
      </w:r>
      <w:r w:rsidR="00B070D9" w:rsidRPr="00D77DB3">
        <w:rPr>
          <w:rFonts w:ascii="Times New Roman" w:hAnsi="Times New Roman" w:cs="Times New Roman"/>
          <w:sz w:val="28"/>
          <w:szCs w:val="28"/>
        </w:rPr>
        <w:t xml:space="preserve">ервис позволяет </w:t>
      </w:r>
      <w:r w:rsidR="00B070D9">
        <w:rPr>
          <w:rFonts w:ascii="Times New Roman" w:hAnsi="Times New Roman" w:cs="Times New Roman"/>
          <w:sz w:val="28"/>
          <w:szCs w:val="28"/>
        </w:rPr>
        <w:t xml:space="preserve">за короткий срок получить данные по объектам недвижимости расположенным на территории республики и в 50 субъектах России. </w:t>
      </w:r>
      <w:r w:rsidR="007E38E1">
        <w:rPr>
          <w:rFonts w:ascii="Times New Roman" w:hAnsi="Times New Roman" w:cs="Times New Roman"/>
          <w:sz w:val="28"/>
        </w:rPr>
        <w:t>Разрешения владельца недвижимости на получение этих сведений</w:t>
      </w:r>
      <w:r w:rsidR="007E38E1" w:rsidRPr="0003487B">
        <w:rPr>
          <w:rFonts w:ascii="Times New Roman" w:hAnsi="Times New Roman" w:cs="Times New Roman"/>
          <w:sz w:val="28"/>
        </w:rPr>
        <w:t xml:space="preserve"> </w:t>
      </w:r>
      <w:r w:rsidR="007E38E1">
        <w:rPr>
          <w:rFonts w:ascii="Times New Roman" w:hAnsi="Times New Roman" w:cs="Times New Roman"/>
          <w:sz w:val="28"/>
        </w:rPr>
        <w:t>не требуется</w:t>
      </w:r>
      <w:r w:rsidR="007E38E1" w:rsidRPr="00761219">
        <w:rPr>
          <w:rFonts w:ascii="Times New Roman" w:hAnsi="Times New Roman" w:cs="Times New Roman"/>
          <w:sz w:val="28"/>
        </w:rPr>
        <w:t>.</w:t>
      </w:r>
      <w:r w:rsidR="007E38E1"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Pr="00CF294A" w:rsidRDefault="00CA7A4E" w:rsidP="003873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6E6DE5" w:rsidRDefault="00CA7A4E" w:rsidP="006E6D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6E6DE5" w:rsidRDefault="00CF294A" w:rsidP="006E6DE5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 жизни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возможны случаи, когда человек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приобретает </w:t>
      </w:r>
      <w:r>
        <w:rPr>
          <w:rFonts w:ascii="Times New Roman" w:hAnsi="Times New Roman" w:cs="Times New Roman"/>
          <w:i/>
          <w:sz w:val="28"/>
          <w:szCs w:val="28"/>
        </w:rPr>
        <w:t>недвижимость по всем правилам, а затем в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ыясняется, что у </w:t>
      </w:r>
      <w:r>
        <w:rPr>
          <w:rFonts w:ascii="Times New Roman" w:hAnsi="Times New Roman" w:cs="Times New Roman"/>
          <w:i/>
          <w:sz w:val="28"/>
          <w:szCs w:val="28"/>
        </w:rPr>
        <w:t xml:space="preserve">нее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</w:t>
      </w:r>
      <w:r w:rsidR="006E6DE5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6E6DE5" w:rsidRPr="004E208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6DE5" w:rsidRPr="00683D19">
        <w:rPr>
          <w:rFonts w:ascii="Times New Roman" w:hAnsi="Times New Roman" w:cs="Times New Roman"/>
          <w:sz w:val="28"/>
          <w:szCs w:val="28"/>
        </w:rPr>
        <w:t>комментирует</w:t>
      </w:r>
      <w:r w:rsidR="006E6DE5">
        <w:rPr>
          <w:rFonts w:ascii="Times New Roman" w:hAnsi="Times New Roman" w:cs="Times New Roman"/>
          <w:sz w:val="28"/>
          <w:szCs w:val="28"/>
        </w:rPr>
        <w:t xml:space="preserve"> </w:t>
      </w:r>
      <w:r w:rsidR="006E6DE5" w:rsidRPr="002747E8">
        <w:rPr>
          <w:rFonts w:ascii="Times New Roman" w:hAnsi="Times New Roman" w:cs="Times New Roman"/>
          <w:b/>
          <w:sz w:val="28"/>
          <w:szCs w:val="28"/>
        </w:rPr>
        <w:t>и.о.</w:t>
      </w:r>
      <w:r w:rsidR="006E6DE5">
        <w:rPr>
          <w:rFonts w:ascii="Times New Roman" w:hAnsi="Times New Roman" w:cs="Times New Roman"/>
          <w:sz w:val="28"/>
          <w:szCs w:val="28"/>
        </w:rPr>
        <w:t xml:space="preserve"> </w:t>
      </w:r>
      <w:r w:rsidR="006E6DE5" w:rsidRPr="00CE3DC6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6E6DE5">
        <w:rPr>
          <w:rFonts w:ascii="Times New Roman" w:hAnsi="Times New Roman" w:cs="Times New Roman"/>
          <w:b/>
          <w:sz w:val="28"/>
          <w:szCs w:val="28"/>
        </w:rPr>
        <w:t>а</w:t>
      </w:r>
      <w:r w:rsidR="006E6DE5" w:rsidRPr="00CE3DC6">
        <w:rPr>
          <w:rFonts w:ascii="Times New Roman" w:hAnsi="Times New Roman" w:cs="Times New Roman"/>
          <w:b/>
          <w:sz w:val="28"/>
          <w:szCs w:val="28"/>
        </w:rPr>
        <w:t xml:space="preserve"> юридического отдела Кадастровой палаты по Р</w:t>
      </w:r>
      <w:proofErr w:type="gramStart"/>
      <w:r w:rsidR="006E6DE5" w:rsidRPr="00CE3DC6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6E6DE5" w:rsidRPr="00CE3DC6">
        <w:rPr>
          <w:rFonts w:ascii="Times New Roman" w:hAnsi="Times New Roman" w:cs="Times New Roman"/>
          <w:b/>
          <w:sz w:val="28"/>
          <w:szCs w:val="28"/>
        </w:rPr>
        <w:t xml:space="preserve">Я) </w:t>
      </w:r>
      <w:r w:rsidR="006E6DE5">
        <w:rPr>
          <w:rFonts w:ascii="Times New Roman" w:hAnsi="Times New Roman" w:cs="Times New Roman"/>
          <w:b/>
          <w:sz w:val="28"/>
          <w:szCs w:val="28"/>
        </w:rPr>
        <w:t>Елена Постникова</w:t>
      </w:r>
      <w:r w:rsidR="006E6DE5">
        <w:rPr>
          <w:rFonts w:ascii="Times New Roman" w:hAnsi="Times New Roman" w:cs="Times New Roman"/>
          <w:sz w:val="28"/>
          <w:szCs w:val="28"/>
        </w:rPr>
        <w:t xml:space="preserve">. </w:t>
      </w:r>
      <w:r w:rsidR="006E6DE5" w:rsidRPr="006E6DE5">
        <w:rPr>
          <w:rFonts w:ascii="Times New Roman" w:hAnsi="Times New Roman" w:cs="Times New Roman"/>
          <w:sz w:val="28"/>
          <w:szCs w:val="28"/>
        </w:rPr>
        <w:t>–</w:t>
      </w:r>
      <w:r w:rsidR="006E6DE5">
        <w:rPr>
          <w:rFonts w:ascii="Times New Roman" w:hAnsi="Times New Roman" w:cs="Times New Roman"/>
          <w:sz w:val="28"/>
          <w:szCs w:val="28"/>
        </w:rPr>
        <w:t xml:space="preserve"> </w:t>
      </w:r>
      <w:r w:rsidR="006E6DE5" w:rsidRPr="006E6DE5">
        <w:rPr>
          <w:rFonts w:ascii="Times New Roman" w:hAnsi="Times New Roman" w:cs="Times New Roman"/>
          <w:sz w:val="28"/>
          <w:szCs w:val="28"/>
        </w:rPr>
        <w:t>«</w:t>
      </w:r>
      <w:r w:rsidR="00683D19" w:rsidRPr="006E6DE5">
        <w:rPr>
          <w:rFonts w:ascii="Times New Roman" w:hAnsi="Times New Roman" w:cs="Times New Roman"/>
          <w:i/>
          <w:sz w:val="28"/>
          <w:szCs w:val="28"/>
        </w:rPr>
        <w:t>По закону собственник вправе истребовать имущество из чужого незаконного владения, а значит, добросовестный покупатель рискует оказаться на улице</w:t>
      </w:r>
      <w:r w:rsidR="006E6DE5">
        <w:rPr>
          <w:rFonts w:ascii="Times New Roman" w:hAnsi="Times New Roman" w:cs="Times New Roman"/>
          <w:i/>
          <w:sz w:val="28"/>
          <w:szCs w:val="28"/>
        </w:rPr>
        <w:t>».</w:t>
      </w:r>
    </w:p>
    <w:p w:rsidR="0075537C" w:rsidRDefault="00CA7A4E" w:rsidP="006E6D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</w:t>
      </w:r>
      <w:r w:rsidR="00BB2E29">
        <w:rPr>
          <w:rFonts w:ascii="Times New Roman" w:hAnsi="Times New Roman" w:cs="Times New Roman"/>
          <w:sz w:val="28"/>
          <w:szCs w:val="28"/>
        </w:rPr>
        <w:t xml:space="preserve">бросовестного приобретателя, но </w:t>
      </w:r>
      <w:r>
        <w:rPr>
          <w:rFonts w:ascii="Times New Roman" w:hAnsi="Times New Roman" w:cs="Times New Roman"/>
          <w:sz w:val="28"/>
          <w:szCs w:val="28"/>
        </w:rPr>
        <w:t>взыскание произведено частично или не производилось в течение шести месяцев со дня предъявления исполнительного документа к исполнению.</w:t>
      </w:r>
      <w:proofErr w:type="gramEnd"/>
    </w:p>
    <w:p w:rsidR="006E6DE5" w:rsidRDefault="00CA7A4E" w:rsidP="006E6D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</w:t>
      </w:r>
      <w:r w:rsidR="0003697D">
        <w:rPr>
          <w:rFonts w:ascii="Times New Roman" w:hAnsi="Times New Roman" w:cs="Times New Roman"/>
          <w:sz w:val="28"/>
          <w:szCs w:val="28"/>
        </w:rPr>
        <w:t xml:space="preserve">и правилами не устанавливается. </w:t>
      </w:r>
      <w:r>
        <w:rPr>
          <w:rFonts w:ascii="Times New Roman" w:hAnsi="Times New Roman" w:cs="Times New Roman"/>
          <w:sz w:val="28"/>
          <w:szCs w:val="28"/>
        </w:rPr>
        <w:t>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>ых приобретателю третьим лицом).</w:t>
      </w:r>
    </w:p>
    <w:p w:rsidR="006E6DE5" w:rsidRDefault="006E6DE5" w:rsidP="006E6D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3F0" w:rsidRPr="00DA4E7D" w:rsidRDefault="008A53F0" w:rsidP="006E6DE5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25A5">
        <w:rPr>
          <w:rFonts w:ascii="Times New Roman" w:hAnsi="Times New Roman" w:cs="Times New Roman"/>
          <w:b/>
          <w:sz w:val="28"/>
          <w:szCs w:val="28"/>
        </w:rPr>
        <w:t>Пресс-служба Кадастровой палаты по Р</w:t>
      </w:r>
      <w:proofErr w:type="gramStart"/>
      <w:r w:rsidRPr="004225A5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4225A5">
        <w:rPr>
          <w:rFonts w:ascii="Times New Roman" w:hAnsi="Times New Roman" w:cs="Times New Roman"/>
          <w:b/>
          <w:sz w:val="28"/>
          <w:szCs w:val="28"/>
        </w:rPr>
        <w:t xml:space="preserve">Я) </w:t>
      </w:r>
    </w:p>
    <w:p w:rsidR="008A53F0" w:rsidRPr="00683D19" w:rsidRDefault="008A53F0" w:rsidP="00683D1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53F0" w:rsidRPr="00683D19" w:rsidSect="007B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3697D"/>
    <w:rsid w:val="00052C0C"/>
    <w:rsid w:val="0005625E"/>
    <w:rsid w:val="00136AC6"/>
    <w:rsid w:val="0016474B"/>
    <w:rsid w:val="00192F71"/>
    <w:rsid w:val="001B08ED"/>
    <w:rsid w:val="001F515E"/>
    <w:rsid w:val="00233F0F"/>
    <w:rsid w:val="00235AA8"/>
    <w:rsid w:val="002726C2"/>
    <w:rsid w:val="002747E8"/>
    <w:rsid w:val="00296A1C"/>
    <w:rsid w:val="002D0349"/>
    <w:rsid w:val="003001B1"/>
    <w:rsid w:val="00313D6C"/>
    <w:rsid w:val="003873F1"/>
    <w:rsid w:val="003B1624"/>
    <w:rsid w:val="003D275B"/>
    <w:rsid w:val="00411585"/>
    <w:rsid w:val="00420129"/>
    <w:rsid w:val="00421BF1"/>
    <w:rsid w:val="00443C77"/>
    <w:rsid w:val="004E47B4"/>
    <w:rsid w:val="0055067C"/>
    <w:rsid w:val="00573A17"/>
    <w:rsid w:val="00577271"/>
    <w:rsid w:val="00632F3A"/>
    <w:rsid w:val="00641686"/>
    <w:rsid w:val="00680FE4"/>
    <w:rsid w:val="00683D19"/>
    <w:rsid w:val="0069417D"/>
    <w:rsid w:val="006A5D89"/>
    <w:rsid w:val="006E6DE5"/>
    <w:rsid w:val="007450D0"/>
    <w:rsid w:val="0075537C"/>
    <w:rsid w:val="007671CE"/>
    <w:rsid w:val="007B2D17"/>
    <w:rsid w:val="007E38E1"/>
    <w:rsid w:val="00815CA2"/>
    <w:rsid w:val="008731FD"/>
    <w:rsid w:val="008A52F1"/>
    <w:rsid w:val="008A53F0"/>
    <w:rsid w:val="008E109D"/>
    <w:rsid w:val="00904919"/>
    <w:rsid w:val="00905242"/>
    <w:rsid w:val="009403F7"/>
    <w:rsid w:val="00957EB9"/>
    <w:rsid w:val="00980BBB"/>
    <w:rsid w:val="009E2D14"/>
    <w:rsid w:val="00A266E8"/>
    <w:rsid w:val="00A77714"/>
    <w:rsid w:val="00AD3A3E"/>
    <w:rsid w:val="00AF0590"/>
    <w:rsid w:val="00B05CB8"/>
    <w:rsid w:val="00B070D9"/>
    <w:rsid w:val="00B53C3F"/>
    <w:rsid w:val="00BB2E29"/>
    <w:rsid w:val="00BB4C3D"/>
    <w:rsid w:val="00C435DE"/>
    <w:rsid w:val="00C613BF"/>
    <w:rsid w:val="00CA7A4E"/>
    <w:rsid w:val="00CB2D83"/>
    <w:rsid w:val="00CD2DA2"/>
    <w:rsid w:val="00CE3DC6"/>
    <w:rsid w:val="00CF294A"/>
    <w:rsid w:val="00DA4E7D"/>
    <w:rsid w:val="00DA66D0"/>
    <w:rsid w:val="00E138D9"/>
    <w:rsid w:val="00E14D3D"/>
    <w:rsid w:val="00E30187"/>
    <w:rsid w:val="00E32699"/>
    <w:rsid w:val="00E95F7A"/>
    <w:rsid w:val="00EC4ECA"/>
    <w:rsid w:val="00F00E98"/>
    <w:rsid w:val="00F016D4"/>
    <w:rsid w:val="00F37CE2"/>
    <w:rsid w:val="00F459BC"/>
    <w:rsid w:val="00F66DB4"/>
    <w:rsid w:val="00FC4F5F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struchkova.a.n</cp:lastModifiedBy>
  <cp:revision>42</cp:revision>
  <cp:lastPrinted>2020-01-16T02:07:00Z</cp:lastPrinted>
  <dcterms:created xsi:type="dcterms:W3CDTF">2020-01-10T04:29:00Z</dcterms:created>
  <dcterms:modified xsi:type="dcterms:W3CDTF">2020-01-16T04:33:00Z</dcterms:modified>
</cp:coreProperties>
</file>