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86"/>
      </w:tblGrid>
      <w:tr w:rsidR="00AD4BEA" w:rsidTr="005D6D48">
        <w:trPr>
          <w:trHeight w:val="862"/>
        </w:trPr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EA" w:rsidRDefault="00AD4BEA" w:rsidP="005D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7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7</w:t>
            </w:r>
          </w:p>
          <w:p w:rsidR="00AD4BEA" w:rsidRDefault="00AD4BEA" w:rsidP="005D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</w:t>
            </w:r>
            <w:r w:rsidRPr="00F23C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 «24» апреля 2014  года</w:t>
            </w:r>
          </w:p>
        </w:tc>
      </w:tr>
    </w:tbl>
    <w:p w:rsidR="005D6D48" w:rsidRDefault="005D6D48" w:rsidP="00AD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D4BEA" w:rsidRPr="005D6D48" w:rsidRDefault="00AD4BEA" w:rsidP="005D6D48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5D6D48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риложение </w:t>
      </w:r>
      <w:r w:rsidR="0056695B" w:rsidRPr="005D6D48"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A10F2B" w:rsidRPr="005D6D48" w:rsidRDefault="00AD4BEA" w:rsidP="00AD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 xml:space="preserve">к Решению </w:t>
      </w:r>
      <w:r w:rsidR="00A10F2B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Алданского </w:t>
      </w:r>
      <w:proofErr w:type="gramStart"/>
      <w:r w:rsidR="00A10F2B" w:rsidRPr="005D6D48">
        <w:rPr>
          <w:rFonts w:ascii="Times New Roman" w:hAnsi="Times New Roman"/>
          <w:bCs/>
          <w:color w:val="000000"/>
          <w:sz w:val="24"/>
          <w:szCs w:val="24"/>
        </w:rPr>
        <w:t>районного</w:t>
      </w:r>
      <w:proofErr w:type="gramEnd"/>
    </w:p>
    <w:p w:rsidR="00A10F2B" w:rsidRPr="005D6D48" w:rsidRDefault="00A10F2B" w:rsidP="00AD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Совета депутатов Р</w:t>
      </w:r>
      <w:proofErr w:type="gramStart"/>
      <w:r w:rsidRPr="005D6D48">
        <w:rPr>
          <w:rFonts w:ascii="Times New Roman" w:hAnsi="Times New Roman"/>
          <w:bCs/>
          <w:color w:val="000000"/>
          <w:sz w:val="24"/>
          <w:szCs w:val="24"/>
        </w:rPr>
        <w:t>С(</w:t>
      </w:r>
      <w:proofErr w:type="gramEnd"/>
      <w:r w:rsidRPr="005D6D48">
        <w:rPr>
          <w:rFonts w:ascii="Times New Roman" w:hAnsi="Times New Roman"/>
          <w:bCs/>
          <w:color w:val="000000"/>
          <w:sz w:val="24"/>
          <w:szCs w:val="24"/>
        </w:rPr>
        <w:t xml:space="preserve">Я) </w:t>
      </w:r>
      <w:r w:rsidR="00AD4BEA" w:rsidRPr="005D6D48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DD2726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6695B" w:rsidRPr="005D6D4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DD2726" w:rsidRPr="005D6D4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56695B" w:rsidRPr="005D6D4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D4BEA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D4BEA" w:rsidRPr="005D6D48" w:rsidRDefault="00AD4BEA" w:rsidP="00AD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>от «</w:t>
      </w:r>
      <w:r w:rsidR="0056695B" w:rsidRPr="005D6D48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5D6D48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6695B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июня</w:t>
      </w:r>
      <w:r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2014  года</w:t>
      </w:r>
    </w:p>
    <w:p w:rsidR="005D6D48" w:rsidRPr="005D6D48" w:rsidRDefault="005D6D48" w:rsidP="00E33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336CA" w:rsidRPr="005D6D48" w:rsidRDefault="00E336CA" w:rsidP="00E33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>Приложение 11</w:t>
      </w:r>
    </w:p>
    <w:p w:rsidR="00A10F2B" w:rsidRPr="005D6D48" w:rsidRDefault="00E336CA" w:rsidP="00E336C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>к Решению</w:t>
      </w:r>
      <w:r w:rsidR="00A10F2B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Алданского </w:t>
      </w:r>
      <w:proofErr w:type="gramStart"/>
      <w:r w:rsidR="00A10F2B" w:rsidRPr="005D6D48">
        <w:rPr>
          <w:rFonts w:ascii="Times New Roman" w:hAnsi="Times New Roman"/>
          <w:bCs/>
          <w:color w:val="000000"/>
          <w:sz w:val="24"/>
          <w:szCs w:val="24"/>
        </w:rPr>
        <w:t>районного</w:t>
      </w:r>
      <w:proofErr w:type="gramEnd"/>
      <w:r w:rsidR="00A10F2B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10F2B" w:rsidRPr="005D6D48" w:rsidRDefault="00A10F2B" w:rsidP="00E336C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>Совета депутатов Р</w:t>
      </w:r>
      <w:proofErr w:type="gramStart"/>
      <w:r w:rsidRPr="005D6D48">
        <w:rPr>
          <w:rFonts w:ascii="Times New Roman" w:hAnsi="Times New Roman"/>
          <w:bCs/>
          <w:color w:val="000000"/>
          <w:sz w:val="24"/>
          <w:szCs w:val="24"/>
        </w:rPr>
        <w:t>С(</w:t>
      </w:r>
      <w:proofErr w:type="gramEnd"/>
      <w:r w:rsidRPr="005D6D48">
        <w:rPr>
          <w:rFonts w:ascii="Times New Roman" w:hAnsi="Times New Roman"/>
          <w:bCs/>
          <w:color w:val="000000"/>
          <w:sz w:val="24"/>
          <w:szCs w:val="24"/>
        </w:rPr>
        <w:t xml:space="preserve">Я) </w:t>
      </w:r>
      <w:r w:rsidR="00E336CA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AD4BEA" w:rsidRPr="005D6D48">
        <w:rPr>
          <w:rFonts w:ascii="Times New Roman" w:hAnsi="Times New Roman"/>
          <w:bCs/>
          <w:color w:val="000000"/>
          <w:sz w:val="24"/>
          <w:szCs w:val="24"/>
        </w:rPr>
        <w:t>4-3</w:t>
      </w:r>
      <w:r w:rsidR="00E336CA"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336CA" w:rsidRPr="005D6D48" w:rsidRDefault="00E336CA" w:rsidP="00E33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D6D48">
        <w:rPr>
          <w:rFonts w:ascii="Times New Roman" w:hAnsi="Times New Roman"/>
          <w:bCs/>
          <w:color w:val="000000"/>
          <w:sz w:val="24"/>
          <w:szCs w:val="24"/>
        </w:rPr>
        <w:t>от «</w:t>
      </w:r>
      <w:r w:rsidR="00AD4BEA" w:rsidRPr="005D6D48">
        <w:rPr>
          <w:rFonts w:ascii="Times New Roman" w:hAnsi="Times New Roman"/>
          <w:bCs/>
          <w:color w:val="000000"/>
          <w:sz w:val="24"/>
          <w:szCs w:val="24"/>
        </w:rPr>
        <w:t>25</w:t>
      </w:r>
      <w:r w:rsidRPr="005D6D48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AD4BEA" w:rsidRPr="005D6D48">
        <w:rPr>
          <w:rFonts w:ascii="Times New Roman" w:hAnsi="Times New Roman"/>
          <w:bCs/>
          <w:color w:val="000000"/>
          <w:sz w:val="24"/>
          <w:szCs w:val="24"/>
        </w:rPr>
        <w:t>декабря</w:t>
      </w:r>
      <w:r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AD4BEA" w:rsidRPr="005D6D48">
        <w:rPr>
          <w:rFonts w:ascii="Times New Roman" w:hAnsi="Times New Roman"/>
          <w:bCs/>
          <w:color w:val="000000"/>
          <w:sz w:val="24"/>
          <w:szCs w:val="24"/>
        </w:rPr>
        <w:t>13</w:t>
      </w:r>
      <w:r w:rsidRPr="005D6D48">
        <w:rPr>
          <w:rFonts w:ascii="Times New Roman" w:hAnsi="Times New Roman"/>
          <w:bCs/>
          <w:color w:val="000000"/>
          <w:sz w:val="24"/>
          <w:szCs w:val="24"/>
        </w:rPr>
        <w:t xml:space="preserve">  года</w:t>
      </w:r>
    </w:p>
    <w:p w:rsidR="00E336CA" w:rsidRPr="008968FF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6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внутренних заимствований муниципального образования «Алданский район»  на 2014 год</w:t>
      </w:r>
    </w:p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муниципальных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тыс.</w:t>
            </w:r>
            <w:r w:rsidR="000C13ED"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56695B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336CA"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0 200.000</w:t>
            </w: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56695B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36CA" w:rsidRPr="005D6D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7 400.000</w:t>
            </w: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-17 200,000</w:t>
            </w: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6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Расчет верхнего предела муниципального внутреннего долга муниципального образования «Алданский район»</w:t>
      </w:r>
    </w:p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6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201</w:t>
      </w:r>
      <w:r w:rsidR="0056695B" w:rsidRPr="005D6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D6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336CA" w:rsidRPr="005D6D48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внутренний долг,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56695B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336CA"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6 200.000</w:t>
            </w: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56695B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36CA" w:rsidRPr="005D6D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6 200.000</w:t>
            </w:r>
          </w:p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6CA" w:rsidRPr="005D6D48" w:rsidTr="0056695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A" w:rsidRPr="005D6D48" w:rsidRDefault="00E336CA" w:rsidP="0056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6CA" w:rsidRPr="001600BA" w:rsidRDefault="00E336CA" w:rsidP="00E3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F97" w:rsidRDefault="00DA0F97" w:rsidP="00DA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         </w:t>
      </w:r>
    </w:p>
    <w:p w:rsidR="00E336CA" w:rsidRDefault="00DA0F97" w:rsidP="00DA0F9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                                    </w:t>
      </w:r>
      <w:r w:rsidR="005D6D48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5D6D4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С.А. Тимофеев                                                             </w:t>
      </w:r>
    </w:p>
    <w:p w:rsidR="00DF66F5" w:rsidRDefault="00DF66F5"/>
    <w:sectPr w:rsidR="00DF66F5" w:rsidSect="005D6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CA"/>
    <w:rsid w:val="000C13ED"/>
    <w:rsid w:val="00557272"/>
    <w:rsid w:val="0056695B"/>
    <w:rsid w:val="005D6D48"/>
    <w:rsid w:val="00894808"/>
    <w:rsid w:val="00A10F2B"/>
    <w:rsid w:val="00AD4BEA"/>
    <w:rsid w:val="00C75E85"/>
    <w:rsid w:val="00D1476F"/>
    <w:rsid w:val="00DA0F97"/>
    <w:rsid w:val="00DD2726"/>
    <w:rsid w:val="00DF66F5"/>
    <w:rsid w:val="00E336CA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9</cp:revision>
  <cp:lastPrinted>2014-06-16T00:47:00Z</cp:lastPrinted>
  <dcterms:created xsi:type="dcterms:W3CDTF">2014-04-25T02:26:00Z</dcterms:created>
  <dcterms:modified xsi:type="dcterms:W3CDTF">2014-06-16T00:47:00Z</dcterms:modified>
</cp:coreProperties>
</file>